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6" w:rsidRDefault="00A310B6" w:rsidP="00A310B6">
      <w:pPr>
        <w:ind w:firstLine="142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75425" cy="9302750"/>
            <wp:effectExtent l="19050" t="0" r="0" b="0"/>
            <wp:docPr id="1" name="Рисунок 1" descr="Z:\210\!ОЛЬГА АЛЕКСАНДРОВНА\ВЫЛОЖИТЬ НА САЙТ\Тит. лист 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10\!ОЛЬГА АЛЕКСАНДРОВНА\ВЫЛОЖИТЬ НА САЙТ\Тит. лист 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93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B6" w:rsidRDefault="00A310B6" w:rsidP="00A310B6">
      <w:pPr>
        <w:ind w:firstLine="142"/>
        <w:jc w:val="center"/>
        <w:rPr>
          <w:b/>
          <w:sz w:val="32"/>
          <w:szCs w:val="32"/>
          <w:lang w:val="en-US"/>
        </w:rPr>
      </w:pPr>
    </w:p>
    <w:p w:rsidR="00A310B6" w:rsidRDefault="00A310B6" w:rsidP="00A310B6">
      <w:pPr>
        <w:ind w:firstLine="142"/>
        <w:jc w:val="center"/>
        <w:rPr>
          <w:b/>
          <w:sz w:val="32"/>
          <w:szCs w:val="32"/>
          <w:lang w:val="en-US"/>
        </w:rPr>
      </w:pPr>
    </w:p>
    <w:p w:rsidR="00A310B6" w:rsidRPr="00A310B6" w:rsidRDefault="00A310B6" w:rsidP="00A310B6">
      <w:pPr>
        <w:ind w:firstLine="142"/>
        <w:jc w:val="center"/>
        <w:rPr>
          <w:b/>
          <w:sz w:val="32"/>
          <w:szCs w:val="32"/>
          <w:lang w:val="en-US"/>
        </w:rPr>
      </w:pPr>
    </w:p>
    <w:p w:rsidR="00D61736" w:rsidRDefault="00D61736" w:rsidP="00530045">
      <w:pPr>
        <w:ind w:firstLine="993"/>
        <w:jc w:val="center"/>
        <w:rPr>
          <w:b/>
          <w:sz w:val="32"/>
          <w:szCs w:val="32"/>
        </w:rPr>
      </w:pPr>
      <w:r w:rsidRPr="002C0A9C">
        <w:rPr>
          <w:b/>
          <w:sz w:val="32"/>
          <w:szCs w:val="32"/>
          <w:lang w:val="en-US"/>
        </w:rPr>
        <w:lastRenderedPageBreak/>
        <w:t>I</w:t>
      </w:r>
      <w:r w:rsidRPr="002C0A9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2C0A9C">
        <w:rPr>
          <w:b/>
          <w:sz w:val="32"/>
          <w:szCs w:val="32"/>
        </w:rPr>
        <w:t>Общие положения</w:t>
      </w:r>
    </w:p>
    <w:p w:rsidR="00784623" w:rsidRPr="00784623" w:rsidRDefault="00784623" w:rsidP="00530045">
      <w:pPr>
        <w:ind w:firstLine="993"/>
        <w:jc w:val="center"/>
        <w:rPr>
          <w:b/>
          <w:sz w:val="20"/>
          <w:szCs w:val="32"/>
        </w:rPr>
      </w:pPr>
    </w:p>
    <w:p w:rsidR="00CE760B" w:rsidRDefault="00CE760B" w:rsidP="00792CB8">
      <w:pPr>
        <w:pStyle w:val="a9"/>
        <w:numPr>
          <w:ilvl w:val="1"/>
          <w:numId w:val="13"/>
        </w:numPr>
        <w:ind w:left="0" w:firstLine="993"/>
        <w:jc w:val="both"/>
      </w:pPr>
      <w:r>
        <w:t>Настоящие правила приема на обучение в  ГОУ СПО ЛНР «</w:t>
      </w:r>
      <w:proofErr w:type="spellStart"/>
      <w:r>
        <w:t>Краснолучский</w:t>
      </w:r>
      <w:proofErr w:type="spellEnd"/>
      <w:r>
        <w:t xml:space="preserve"> приборостроительный техникум» по программам подготовки  сп</w:t>
      </w:r>
      <w:r w:rsidR="00F56B44">
        <w:t>ециалистов среднего звена в 2022</w:t>
      </w:r>
      <w:r>
        <w:t xml:space="preserve"> году регламентируют прием граждан, которые постоянно проживают и зарегистрированы на территории Луганской Народной Республики, иностранных граждан, в том числе граждан Российской Федерации, </w:t>
      </w:r>
      <w:r w:rsidR="008823E8">
        <w:t xml:space="preserve">русскоязычных граждан </w:t>
      </w:r>
      <w:r>
        <w:t>Украины, граждан, которые постоянно проживают и зарегистрированы на территории Донецкой Народной Республики, лиц без гражданства (далее – граждане, лица, поступающие) на обучение по образовательным программам среднего профессионального образования в Государственное образовательное учреждение среднего профессионального образования Луганской Народной Республики «</w:t>
      </w:r>
      <w:proofErr w:type="spellStart"/>
      <w:r>
        <w:t>Краснолучский</w:t>
      </w:r>
      <w:proofErr w:type="spellEnd"/>
      <w:r>
        <w:t xml:space="preserve"> приборостроительный техникум» (далее - техникум), реализующий программы подготовки специалистов среднего звена за счет бюджетных ассигнований Государственного бюджета Луганской Народной Республики, по договорам об образовании, заключ</w:t>
      </w:r>
      <w:r w:rsidR="004732F1">
        <w:t>аемым</w:t>
      </w:r>
      <w:r>
        <w:t xml:space="preserve"> при приеме на обучение</w:t>
      </w:r>
      <w:r w:rsidR="004732F1">
        <w:t xml:space="preserve"> за счет средств физических и (или) юридических лиц (далее – договор об оказании платных услуг).</w:t>
      </w:r>
    </w:p>
    <w:p w:rsidR="004732F1" w:rsidRDefault="004732F1" w:rsidP="004732F1">
      <w:pPr>
        <w:pStyle w:val="a9"/>
        <w:ind w:left="0" w:firstLine="993"/>
        <w:jc w:val="both"/>
      </w:pPr>
      <w:r>
        <w:t>Прием иностранных граждан на обучение в техникум осуществляется за счет бюджетных ассигнований Государственного бюджета Луганской Народной Республики в соответствии с международными договорами</w:t>
      </w:r>
      <w:r w:rsidRPr="004732F1">
        <w:t xml:space="preserve"> </w:t>
      </w:r>
      <w:r>
        <w:t>Луганской Народной Республики или установленной Советом Министров Луганской Народной Республики квотой на образование иностранных граждан, а также за счет средств физических и (или) юридических лиц в соответствии с договорами об оказании платных образовательных услуг.</w:t>
      </w:r>
    </w:p>
    <w:p w:rsidR="004732F1" w:rsidRDefault="004732F1" w:rsidP="004732F1">
      <w:pPr>
        <w:tabs>
          <w:tab w:val="left" w:pos="9900"/>
        </w:tabs>
        <w:ind w:firstLine="993"/>
        <w:jc w:val="both"/>
        <w:rPr>
          <w:color w:val="000000"/>
          <w:szCs w:val="28"/>
        </w:rPr>
      </w:pPr>
      <w:r w:rsidRPr="00ED15EE">
        <w:rPr>
          <w:rStyle w:val="hps"/>
          <w:color w:val="000000"/>
          <w:szCs w:val="28"/>
        </w:rPr>
        <w:t>Лица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без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гражданства,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иностранные граждане, находящиеся</w:t>
      </w:r>
      <w:r w:rsidRPr="00ED15EE">
        <w:rPr>
          <w:color w:val="000000"/>
          <w:szCs w:val="28"/>
        </w:rPr>
        <w:t xml:space="preserve"> на территории Луганской Народной Республики </w:t>
      </w:r>
      <w:r w:rsidRPr="00ED15EE">
        <w:rPr>
          <w:rStyle w:val="hps"/>
          <w:color w:val="000000"/>
          <w:szCs w:val="28"/>
        </w:rPr>
        <w:t>на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законных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основаниях</w:t>
      </w:r>
      <w:r w:rsidRPr="00ED15EE">
        <w:rPr>
          <w:color w:val="000000"/>
          <w:szCs w:val="28"/>
        </w:rPr>
        <w:t xml:space="preserve">, </w:t>
      </w:r>
      <w:r w:rsidRPr="00ED15EE">
        <w:rPr>
          <w:rStyle w:val="hps"/>
          <w:color w:val="000000"/>
          <w:szCs w:val="28"/>
        </w:rPr>
        <w:t>имеют право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на получение среднего профессионального  образования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наравне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с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гражданами</w:t>
      </w:r>
      <w:r w:rsidRPr="00ED15EE">
        <w:rPr>
          <w:color w:val="000000"/>
          <w:szCs w:val="28"/>
        </w:rPr>
        <w:t>, постоянно проживающими и зарегистрированными на территории</w:t>
      </w:r>
      <w:r w:rsidRPr="00ED15EE">
        <w:rPr>
          <w:rStyle w:val="hps"/>
          <w:color w:val="000000"/>
          <w:szCs w:val="28"/>
        </w:rPr>
        <w:t xml:space="preserve"> </w:t>
      </w:r>
      <w:r w:rsidRPr="00ED15EE">
        <w:rPr>
          <w:color w:val="000000"/>
          <w:szCs w:val="28"/>
        </w:rPr>
        <w:t>Луганской Народной Республики</w:t>
      </w:r>
      <w:r w:rsidRPr="00ED15EE">
        <w:rPr>
          <w:rStyle w:val="hps"/>
          <w:color w:val="000000"/>
          <w:szCs w:val="28"/>
        </w:rPr>
        <w:t xml:space="preserve"> и </w:t>
      </w:r>
      <w:r w:rsidRPr="00ED15EE">
        <w:rPr>
          <w:color w:val="000000"/>
          <w:szCs w:val="28"/>
        </w:rPr>
        <w:t xml:space="preserve">Донецкой Народной Республики. </w:t>
      </w:r>
    </w:p>
    <w:p w:rsidR="00CE760B" w:rsidRDefault="004732F1" w:rsidP="004732F1">
      <w:pPr>
        <w:ind w:firstLine="993"/>
        <w:jc w:val="both"/>
        <w:rPr>
          <w:color w:val="000000"/>
          <w:szCs w:val="28"/>
        </w:rPr>
      </w:pPr>
      <w:r w:rsidRPr="00ED15EE">
        <w:rPr>
          <w:rStyle w:val="hps"/>
          <w:color w:val="000000"/>
          <w:szCs w:val="28"/>
        </w:rPr>
        <w:t>Граждане Российской Федерации</w:t>
      </w:r>
      <w:r>
        <w:rPr>
          <w:rStyle w:val="hps"/>
          <w:color w:val="000000"/>
          <w:szCs w:val="28"/>
        </w:rPr>
        <w:t xml:space="preserve"> и </w:t>
      </w:r>
      <w:r w:rsidR="00F56B44">
        <w:rPr>
          <w:rStyle w:val="hps"/>
          <w:color w:val="000000"/>
          <w:szCs w:val="28"/>
        </w:rPr>
        <w:t xml:space="preserve">русскоязычные </w:t>
      </w:r>
      <w:r>
        <w:rPr>
          <w:rStyle w:val="hps"/>
          <w:color w:val="000000"/>
          <w:szCs w:val="28"/>
        </w:rPr>
        <w:t>граждане</w:t>
      </w:r>
      <w:r w:rsidR="00F56B44">
        <w:rPr>
          <w:rStyle w:val="hps"/>
          <w:color w:val="000000"/>
          <w:szCs w:val="28"/>
        </w:rPr>
        <w:t>, имеющие паспорт гражданина</w:t>
      </w:r>
      <w:r>
        <w:rPr>
          <w:rStyle w:val="hps"/>
          <w:color w:val="000000"/>
          <w:szCs w:val="28"/>
        </w:rPr>
        <w:t xml:space="preserve"> Украины</w:t>
      </w:r>
      <w:r w:rsidRPr="00ED15EE">
        <w:rPr>
          <w:rStyle w:val="hps"/>
          <w:color w:val="000000"/>
          <w:szCs w:val="28"/>
        </w:rPr>
        <w:t xml:space="preserve">, </w:t>
      </w:r>
      <w:r w:rsidR="00F56B44">
        <w:rPr>
          <w:rStyle w:val="hps"/>
          <w:color w:val="000000"/>
          <w:szCs w:val="28"/>
        </w:rPr>
        <w:t>в котором ме</w:t>
      </w:r>
      <w:r w:rsidR="008823E8">
        <w:rPr>
          <w:rStyle w:val="hps"/>
          <w:color w:val="000000"/>
          <w:szCs w:val="28"/>
        </w:rPr>
        <w:t>с</w:t>
      </w:r>
      <w:r w:rsidR="00F56B44">
        <w:rPr>
          <w:rStyle w:val="hps"/>
          <w:color w:val="000000"/>
          <w:szCs w:val="28"/>
        </w:rPr>
        <w:t>том последней регистрации является территория современной Украины (далее - русскоязычные граждане</w:t>
      </w:r>
      <w:r w:rsidR="00F56B44" w:rsidRPr="00F56B44">
        <w:rPr>
          <w:rStyle w:val="hps"/>
          <w:color w:val="000000"/>
          <w:szCs w:val="28"/>
        </w:rPr>
        <w:t xml:space="preserve"> </w:t>
      </w:r>
      <w:r w:rsidR="00F56B44">
        <w:rPr>
          <w:rStyle w:val="hps"/>
          <w:color w:val="000000"/>
          <w:szCs w:val="28"/>
        </w:rPr>
        <w:t>Украины),</w:t>
      </w:r>
      <w:r>
        <w:rPr>
          <w:rStyle w:val="hps"/>
          <w:color w:val="000000"/>
          <w:szCs w:val="28"/>
        </w:rPr>
        <w:t xml:space="preserve"> граждане, </w:t>
      </w:r>
      <w:r w:rsidRPr="00ED15EE">
        <w:rPr>
          <w:rStyle w:val="hps"/>
          <w:color w:val="000000"/>
          <w:szCs w:val="28"/>
        </w:rPr>
        <w:t>которые</w:t>
      </w:r>
      <w:r>
        <w:rPr>
          <w:rStyle w:val="hps"/>
          <w:color w:val="000000"/>
          <w:szCs w:val="28"/>
        </w:rPr>
        <w:t xml:space="preserve"> постоянно проживают и зарегистрированы на территории </w:t>
      </w:r>
      <w:r w:rsidRPr="00ED15EE">
        <w:rPr>
          <w:color w:val="000000"/>
          <w:szCs w:val="28"/>
        </w:rPr>
        <w:t xml:space="preserve"> </w:t>
      </w:r>
      <w:r w:rsidRPr="00F8284F">
        <w:t>Донецкой Народной Республики</w:t>
      </w:r>
      <w:r>
        <w:rPr>
          <w:rStyle w:val="hps"/>
          <w:color w:val="000000"/>
          <w:szCs w:val="28"/>
        </w:rPr>
        <w:t xml:space="preserve">, </w:t>
      </w:r>
      <w:r w:rsidRPr="00ED15EE">
        <w:rPr>
          <w:rStyle w:val="hps"/>
          <w:color w:val="000000"/>
          <w:szCs w:val="28"/>
        </w:rPr>
        <w:t>находятся</w:t>
      </w:r>
      <w:r w:rsidRPr="00ED15EE">
        <w:rPr>
          <w:color w:val="000000"/>
          <w:szCs w:val="28"/>
        </w:rPr>
        <w:t xml:space="preserve"> на территории Луганской Народной Республики</w:t>
      </w:r>
      <w:r w:rsidRPr="00ED15EE">
        <w:rPr>
          <w:rStyle w:val="hps"/>
          <w:color w:val="000000"/>
          <w:szCs w:val="28"/>
        </w:rPr>
        <w:t xml:space="preserve"> на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законных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основаниях</w:t>
      </w:r>
      <w:r w:rsidRPr="00ED15E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имеют право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 xml:space="preserve">на получение </w:t>
      </w:r>
      <w:r w:rsidRPr="00ED15EE">
        <w:rPr>
          <w:color w:val="000000"/>
          <w:szCs w:val="28"/>
        </w:rPr>
        <w:t>среднего профессионального образования</w:t>
      </w:r>
      <w:r w:rsidRPr="00ED15EE">
        <w:rPr>
          <w:i/>
          <w:color w:val="000000"/>
          <w:szCs w:val="28"/>
        </w:rPr>
        <w:t xml:space="preserve">  </w:t>
      </w:r>
      <w:r w:rsidRPr="00ED15EE">
        <w:rPr>
          <w:color w:val="000000"/>
          <w:szCs w:val="28"/>
        </w:rPr>
        <w:t>за счет бюджетных ассигнований Государственного бюджета Луганской Народной Республики</w:t>
      </w:r>
      <w:r w:rsidRPr="00ED15EE">
        <w:rPr>
          <w:rStyle w:val="hps"/>
          <w:color w:val="000000"/>
          <w:szCs w:val="28"/>
        </w:rPr>
        <w:t xml:space="preserve"> наравне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с</w:t>
      </w:r>
      <w:r w:rsidRPr="00ED15EE">
        <w:rPr>
          <w:color w:val="000000"/>
          <w:szCs w:val="28"/>
        </w:rPr>
        <w:t xml:space="preserve"> </w:t>
      </w:r>
      <w:r w:rsidRPr="00ED15EE">
        <w:rPr>
          <w:rStyle w:val="hps"/>
          <w:color w:val="000000"/>
          <w:szCs w:val="28"/>
        </w:rPr>
        <w:t>гражданами</w:t>
      </w:r>
      <w:r w:rsidRPr="00ED15EE">
        <w:rPr>
          <w:color w:val="000000"/>
          <w:szCs w:val="28"/>
        </w:rPr>
        <w:t>, постоянно проживающими и зарегистрированными на территории</w:t>
      </w:r>
      <w:r w:rsidRPr="00ED15EE">
        <w:rPr>
          <w:rStyle w:val="hps"/>
          <w:color w:val="000000"/>
          <w:szCs w:val="28"/>
        </w:rPr>
        <w:t xml:space="preserve"> </w:t>
      </w:r>
      <w:r w:rsidRPr="00ED15EE">
        <w:rPr>
          <w:color w:val="000000"/>
          <w:szCs w:val="28"/>
        </w:rPr>
        <w:t>Луганской Народной Республики</w:t>
      </w:r>
      <w:r w:rsidR="00B46AEE">
        <w:rPr>
          <w:color w:val="000000"/>
          <w:szCs w:val="28"/>
        </w:rPr>
        <w:t>.</w:t>
      </w:r>
    </w:p>
    <w:p w:rsidR="00B46AEE" w:rsidRPr="00B46AEE" w:rsidRDefault="00B46AEE" w:rsidP="00B46AEE">
      <w:pPr>
        <w:pStyle w:val="a9"/>
        <w:numPr>
          <w:ilvl w:val="1"/>
          <w:numId w:val="13"/>
        </w:numPr>
        <w:ind w:left="0"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Техникум разраб</w:t>
      </w:r>
      <w:r w:rsidR="009D67DB">
        <w:rPr>
          <w:color w:val="000000"/>
          <w:szCs w:val="28"/>
        </w:rPr>
        <w:t>атывает и утверждает ежегодные П</w:t>
      </w:r>
      <w:r>
        <w:rPr>
          <w:color w:val="000000"/>
          <w:szCs w:val="28"/>
        </w:rPr>
        <w:t>равила приема на обучение по образовательным программам</w:t>
      </w:r>
      <w:r w:rsidRPr="00B46AEE">
        <w:t xml:space="preserve"> </w:t>
      </w:r>
      <w:r>
        <w:t>среднего професси</w:t>
      </w:r>
      <w:r w:rsidR="009D67DB">
        <w:t>онального образования (далее – П</w:t>
      </w:r>
      <w:r>
        <w:t>равила приема), определяющие их особенности на соответствующий учебный год.</w:t>
      </w:r>
    </w:p>
    <w:p w:rsidR="00B46AEE" w:rsidRPr="00B46AEE" w:rsidRDefault="00B46AEE" w:rsidP="00B46AEE">
      <w:pPr>
        <w:pStyle w:val="a9"/>
        <w:ind w:left="0" w:firstLine="993"/>
        <w:jc w:val="both"/>
        <w:rPr>
          <w:color w:val="000000"/>
          <w:szCs w:val="28"/>
        </w:rPr>
      </w:pPr>
      <w:r>
        <w:t>Правила приема перед утверждением рассматриваются на заседании педагогического совета техникума.</w:t>
      </w:r>
    </w:p>
    <w:p w:rsidR="00B46AEE" w:rsidRDefault="00B46AEE" w:rsidP="00B46AEE">
      <w:pPr>
        <w:pStyle w:val="a9"/>
        <w:numPr>
          <w:ilvl w:val="1"/>
          <w:numId w:val="13"/>
        </w:numPr>
        <w:ind w:left="0" w:firstLine="993"/>
        <w:jc w:val="both"/>
      </w:pPr>
      <w:r>
        <w:t>Приемная комиссия техникума (далее по тексту – приемная комиссия) работает ежедневно, кроме субботы и воскресенья, с 8-00 до 16-00, без перерыва.</w:t>
      </w:r>
    </w:p>
    <w:p w:rsidR="00B46AEE" w:rsidRDefault="00B46AEE" w:rsidP="00B46AEE">
      <w:pPr>
        <w:pStyle w:val="a9"/>
        <w:ind w:left="0" w:firstLine="993"/>
        <w:jc w:val="both"/>
      </w:pPr>
      <w:r>
        <w:t xml:space="preserve">Прием на обучение по программам подготовки специалистов среднего звена </w:t>
      </w:r>
      <w:r w:rsidRPr="00343897">
        <w:t xml:space="preserve"> </w:t>
      </w:r>
      <w:r>
        <w:t>осуществляется по следующим специальностям:</w:t>
      </w:r>
    </w:p>
    <w:p w:rsidR="00B46AEE" w:rsidRDefault="00B46AEE" w:rsidP="00B46AEE">
      <w:pPr>
        <w:pStyle w:val="a9"/>
        <w:ind w:left="0" w:firstLine="993"/>
        <w:jc w:val="both"/>
      </w:pPr>
      <w:r>
        <w:t>- 11.02.01</w:t>
      </w:r>
      <w:r>
        <w:tab/>
      </w:r>
      <w:r>
        <w:tab/>
        <w:t>- Радиоаппаратостроение</w:t>
      </w:r>
    </w:p>
    <w:p w:rsidR="00B46AEE" w:rsidRDefault="00B46AEE" w:rsidP="00B46AEE">
      <w:pPr>
        <w:pStyle w:val="a9"/>
        <w:ind w:left="0" w:firstLine="993"/>
        <w:jc w:val="both"/>
      </w:pPr>
      <w:r>
        <w:t>- 11.02.14</w:t>
      </w:r>
      <w:r>
        <w:tab/>
      </w:r>
      <w:r>
        <w:tab/>
        <w:t>- Электронные приборы и устройства</w:t>
      </w:r>
    </w:p>
    <w:p w:rsidR="00B46AEE" w:rsidRDefault="00B46AEE" w:rsidP="00B46AEE">
      <w:pPr>
        <w:pStyle w:val="a9"/>
        <w:ind w:left="0" w:firstLine="993"/>
        <w:jc w:val="both"/>
      </w:pPr>
      <w:r>
        <w:lastRenderedPageBreak/>
        <w:t>- 38.02.01</w:t>
      </w:r>
      <w:r>
        <w:tab/>
      </w:r>
      <w:r>
        <w:tab/>
        <w:t xml:space="preserve">- Экономика и бухгалтерский учет (по отраслям) </w:t>
      </w:r>
    </w:p>
    <w:p w:rsidR="00B46AEE" w:rsidRDefault="00B46AEE" w:rsidP="00B46AEE">
      <w:pPr>
        <w:jc w:val="both"/>
      </w:pPr>
      <w:r>
        <w:t>в пределах контрольных цифр приема на обучение за счет бюджетных ассигнований Государственного бюджета</w:t>
      </w:r>
      <w:r w:rsidRPr="007D11E9">
        <w:t xml:space="preserve"> </w:t>
      </w:r>
      <w:r>
        <w:t>Луганской Народной Республики (см. Приложение 1).</w:t>
      </w:r>
    </w:p>
    <w:p w:rsidR="00B46AEE" w:rsidRDefault="00870502" w:rsidP="00870502">
      <w:pPr>
        <w:pStyle w:val="a9"/>
        <w:ind w:left="0" w:firstLine="993"/>
        <w:jc w:val="both"/>
      </w:pPr>
      <w:r>
        <w:t>Объем подготовки по каждой специальности согласно специальному разрешению от 12.04.2017г. № 1443 указан в Приложении 1.</w:t>
      </w:r>
    </w:p>
    <w:p w:rsidR="003A69F1" w:rsidRDefault="003A69F1" w:rsidP="003A69F1">
      <w:pPr>
        <w:pStyle w:val="a9"/>
        <w:numPr>
          <w:ilvl w:val="1"/>
          <w:numId w:val="13"/>
        </w:numPr>
        <w:ind w:left="0" w:firstLine="993"/>
        <w:jc w:val="both"/>
        <w:rPr>
          <w:color w:val="000000"/>
          <w:szCs w:val="28"/>
        </w:rPr>
      </w:pPr>
      <w:r>
        <w:t xml:space="preserve">Техникум 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</w:t>
      </w:r>
      <w:r w:rsidRPr="003A69F1">
        <w:rPr>
          <w:color w:val="000000"/>
          <w:szCs w:val="28"/>
        </w:rPr>
        <w:t>Луганской Народной Республики, согласие фиксируется в заявлении абитуриента.</w:t>
      </w:r>
    </w:p>
    <w:p w:rsidR="003A69F1" w:rsidRDefault="003A69F1" w:rsidP="003A69F1">
      <w:pPr>
        <w:pStyle w:val="a9"/>
        <w:numPr>
          <w:ilvl w:val="1"/>
          <w:numId w:val="13"/>
        </w:numPr>
        <w:ind w:left="0" w:firstLine="993"/>
        <w:jc w:val="both"/>
      </w:pPr>
      <w:r>
        <w:t xml:space="preserve">Техникум осуществляет прием на обучение </w:t>
      </w:r>
      <w:r w:rsidRPr="00007984">
        <w:t xml:space="preserve"> </w:t>
      </w:r>
      <w:r>
        <w:t>по образовательным программам среднего профессионального образования на основании лицензии  на  осуществление  образовательной деятельности от 26.07.2019г. № 47 (бланк серия МО № 000059) и приложения к лицензии (бланк серия МО № 000183).</w:t>
      </w:r>
    </w:p>
    <w:p w:rsidR="003A69F1" w:rsidRDefault="003A69F1" w:rsidP="003A69F1">
      <w:pPr>
        <w:pStyle w:val="a9"/>
        <w:numPr>
          <w:ilvl w:val="1"/>
          <w:numId w:val="13"/>
        </w:numPr>
        <w:ind w:left="0" w:firstLine="993"/>
        <w:jc w:val="both"/>
      </w:pPr>
      <w:r>
        <w:t>Прием на обучение</w:t>
      </w:r>
      <w:r w:rsidRPr="003A69F1">
        <w:t xml:space="preserve"> </w:t>
      </w:r>
      <w:r>
        <w:t>по образовательным программам среднего профессионального образования осуществляется за счет средств Государственного бюджета</w:t>
      </w:r>
      <w:r w:rsidRPr="007D11E9">
        <w:t xml:space="preserve"> </w:t>
      </w:r>
      <w:r>
        <w:t xml:space="preserve">Луганской Народной Республики в пределах контрольных цифр приема и является общедоступным. </w:t>
      </w:r>
    </w:p>
    <w:p w:rsidR="003A69F1" w:rsidRPr="000D2E00" w:rsidRDefault="003A69F1" w:rsidP="003A69F1">
      <w:pPr>
        <w:pStyle w:val="a9"/>
        <w:ind w:left="0" w:firstLine="993"/>
        <w:jc w:val="both"/>
      </w:pPr>
      <w:r>
        <w:t>В случае, если численность поступающих превышает установленные</w:t>
      </w:r>
      <w:r w:rsidRPr="003A69F1">
        <w:rPr>
          <w:lang w:val="uk-UA"/>
        </w:rPr>
        <w:t xml:space="preserve"> </w:t>
      </w:r>
      <w:r>
        <w:t xml:space="preserve">контрольные цифры приема по специальности,  </w:t>
      </w:r>
      <w:r w:rsidRPr="00EB7804">
        <w:t>техникумом</w:t>
      </w:r>
      <w:r>
        <w:t xml:space="preserve"> при приеме на обучение по </w:t>
      </w:r>
      <w:r w:rsidRPr="003A69F1">
        <w:rPr>
          <w:lang w:val="uk-UA"/>
        </w:rPr>
        <w:t xml:space="preserve">  </w:t>
      </w:r>
      <w:r w:rsidRPr="00EB7804">
        <w:t xml:space="preserve">программе </w:t>
      </w:r>
      <w:r w:rsidRPr="003A69F1">
        <w:rPr>
          <w:lang w:val="uk-UA"/>
        </w:rPr>
        <w:t xml:space="preserve">  </w:t>
      </w:r>
      <w:r w:rsidRPr="00EB7804">
        <w:t xml:space="preserve">подготовки </w:t>
      </w:r>
      <w:r w:rsidRPr="003A69F1">
        <w:rPr>
          <w:lang w:val="uk-UA"/>
        </w:rPr>
        <w:t xml:space="preserve">  </w:t>
      </w:r>
      <w:r w:rsidRPr="00EB7804">
        <w:t xml:space="preserve">специалистов </w:t>
      </w:r>
      <w:r w:rsidRPr="003A69F1">
        <w:rPr>
          <w:lang w:val="uk-UA"/>
        </w:rPr>
        <w:t xml:space="preserve">   </w:t>
      </w:r>
      <w:r w:rsidRPr="00EB7804">
        <w:t xml:space="preserve">среднего </w:t>
      </w:r>
      <w:r w:rsidRPr="003A69F1">
        <w:rPr>
          <w:lang w:val="uk-UA"/>
        </w:rPr>
        <w:t xml:space="preserve">    </w:t>
      </w:r>
      <w:r w:rsidRPr="00EB7804">
        <w:t>звена</w:t>
      </w:r>
      <w:r>
        <w:t xml:space="preserve"> учитываются результаты освоения поступающими образовательной программы основного общего или среднего общего образования, среднего профессионального образования,  указанные в предоставленных поступающими документах об образовании или документах об образовании и о квалификации</w:t>
      </w:r>
      <w:r w:rsidR="009D67DB">
        <w:t>,</w:t>
      </w:r>
      <w:r>
        <w:t xml:space="preserve"> и </w:t>
      </w:r>
      <w:r w:rsidRPr="00D24588">
        <w:t>техникумом</w:t>
      </w:r>
      <w:r>
        <w:t xml:space="preserve"> согласно Правилам приема может проводиться конкурсный отбор по среднему баллу документов об образовании.</w:t>
      </w:r>
    </w:p>
    <w:p w:rsidR="00870502" w:rsidRDefault="003A69F1" w:rsidP="003A69F1">
      <w:pPr>
        <w:pStyle w:val="a9"/>
        <w:numPr>
          <w:ilvl w:val="1"/>
          <w:numId w:val="13"/>
        </w:numPr>
        <w:ind w:left="0"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на обучение сверх установленных контрольных цифр приема осуществляется за счет средств физических и (или) юридических лиц по договорам об оказании платных образовательных услуг в пределах объема подготовки по специальности, указанного</w:t>
      </w:r>
      <w:r w:rsidR="001A2564">
        <w:rPr>
          <w:color w:val="000000"/>
          <w:szCs w:val="28"/>
        </w:rPr>
        <w:t xml:space="preserve"> в специальном разрешении на образовательную деятельность.</w:t>
      </w:r>
    </w:p>
    <w:p w:rsidR="00B46AEE" w:rsidRPr="00726971" w:rsidRDefault="00726971" w:rsidP="00726971">
      <w:pPr>
        <w:pStyle w:val="a9"/>
        <w:numPr>
          <w:ilvl w:val="1"/>
          <w:numId w:val="13"/>
        </w:numPr>
        <w:ind w:left="0"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Правилами</w:t>
      </w:r>
      <w:r w:rsidR="003B6D90">
        <w:rPr>
          <w:color w:val="000000"/>
          <w:szCs w:val="28"/>
        </w:rPr>
        <w:t xml:space="preserve"> приема на обучение по </w:t>
      </w:r>
      <w:r>
        <w:rPr>
          <w:color w:val="000000"/>
          <w:szCs w:val="28"/>
        </w:rPr>
        <w:t>образовательным программам гарантируется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направленности.</w:t>
      </w:r>
    </w:p>
    <w:p w:rsidR="00D61736" w:rsidRDefault="00726971" w:rsidP="00D61736">
      <w:pPr>
        <w:ind w:firstLine="993"/>
        <w:jc w:val="both"/>
      </w:pPr>
      <w:r>
        <w:t>1.9</w:t>
      </w:r>
      <w:r w:rsidR="00D61736">
        <w:t>. Места в общежитии не предоставляются в связи с его отсутствием.</w:t>
      </w:r>
    </w:p>
    <w:p w:rsidR="00F00728" w:rsidRDefault="00F00728" w:rsidP="00F00728">
      <w:pPr>
        <w:ind w:firstLine="993"/>
        <w:jc w:val="center"/>
        <w:rPr>
          <w:b/>
          <w:sz w:val="16"/>
          <w:szCs w:val="32"/>
        </w:rPr>
      </w:pPr>
    </w:p>
    <w:p w:rsidR="00F23D5A" w:rsidRDefault="00F23D5A" w:rsidP="00F00728">
      <w:pPr>
        <w:ind w:firstLine="993"/>
        <w:jc w:val="center"/>
        <w:rPr>
          <w:b/>
          <w:sz w:val="16"/>
          <w:szCs w:val="32"/>
        </w:rPr>
      </w:pPr>
    </w:p>
    <w:p w:rsidR="00F23D5A" w:rsidRDefault="00F23D5A" w:rsidP="00F00728">
      <w:pPr>
        <w:ind w:firstLine="993"/>
        <w:jc w:val="center"/>
        <w:rPr>
          <w:b/>
          <w:sz w:val="16"/>
          <w:szCs w:val="32"/>
        </w:rPr>
      </w:pPr>
    </w:p>
    <w:p w:rsidR="00F23D5A" w:rsidRPr="00AD4FA9" w:rsidRDefault="00F23D5A" w:rsidP="00F00728">
      <w:pPr>
        <w:ind w:firstLine="993"/>
        <w:jc w:val="center"/>
        <w:rPr>
          <w:b/>
          <w:sz w:val="16"/>
          <w:szCs w:val="32"/>
        </w:rPr>
      </w:pPr>
    </w:p>
    <w:p w:rsidR="005D197B" w:rsidRDefault="00D61736" w:rsidP="00F00728">
      <w:pPr>
        <w:ind w:firstLine="993"/>
        <w:jc w:val="center"/>
        <w:rPr>
          <w:b/>
          <w:sz w:val="32"/>
          <w:szCs w:val="32"/>
        </w:rPr>
      </w:pPr>
      <w:r w:rsidRPr="002C0A9C">
        <w:rPr>
          <w:b/>
          <w:sz w:val="32"/>
          <w:szCs w:val="32"/>
          <w:lang w:val="en-US"/>
        </w:rPr>
        <w:t>II</w:t>
      </w:r>
      <w:r w:rsidRPr="002C0A9C">
        <w:rPr>
          <w:b/>
          <w:sz w:val="32"/>
          <w:szCs w:val="32"/>
        </w:rPr>
        <w:t xml:space="preserve">. </w:t>
      </w:r>
      <w:r w:rsidR="005D197B">
        <w:rPr>
          <w:b/>
          <w:sz w:val="32"/>
          <w:szCs w:val="32"/>
        </w:rPr>
        <w:t>Организация приема в техникум</w:t>
      </w:r>
    </w:p>
    <w:p w:rsidR="00F00728" w:rsidRPr="00AD4FA9" w:rsidRDefault="00F00728" w:rsidP="00F00728">
      <w:pPr>
        <w:ind w:firstLine="993"/>
        <w:jc w:val="center"/>
        <w:rPr>
          <w:b/>
          <w:sz w:val="16"/>
          <w:szCs w:val="32"/>
        </w:rPr>
      </w:pPr>
    </w:p>
    <w:p w:rsidR="00312B58" w:rsidRPr="00390F77" w:rsidRDefault="00112EB7" w:rsidP="00E3075D">
      <w:pPr>
        <w:pStyle w:val="a9"/>
        <w:numPr>
          <w:ilvl w:val="1"/>
          <w:numId w:val="6"/>
        </w:numPr>
        <w:ind w:left="0" w:firstLine="993"/>
        <w:jc w:val="both"/>
        <w:rPr>
          <w:szCs w:val="28"/>
        </w:rPr>
      </w:pPr>
      <w:r>
        <w:rPr>
          <w:szCs w:val="28"/>
        </w:rPr>
        <w:t xml:space="preserve"> </w:t>
      </w:r>
      <w:r w:rsidR="00726971">
        <w:rPr>
          <w:szCs w:val="28"/>
        </w:rPr>
        <w:t>На базе</w:t>
      </w:r>
      <w:r w:rsidR="00312B58" w:rsidRPr="00390F77">
        <w:rPr>
          <w:szCs w:val="28"/>
        </w:rPr>
        <w:t xml:space="preserve"> основного общего образования прием граждан осуществляется на первый курс очной формы обучения с нормативным сроком освоения </w:t>
      </w:r>
      <w:r w:rsidR="00D61736" w:rsidRPr="00390F77">
        <w:rPr>
          <w:szCs w:val="28"/>
        </w:rPr>
        <w:t xml:space="preserve"> </w:t>
      </w:r>
      <w:r w:rsidR="00312B58" w:rsidRPr="00390F77">
        <w:rPr>
          <w:color w:val="000000"/>
          <w:szCs w:val="28"/>
        </w:rPr>
        <w:t xml:space="preserve">программы подготовки специалиста среднего звена на базе </w:t>
      </w:r>
      <w:r w:rsidR="00312B58" w:rsidRPr="00390F77">
        <w:rPr>
          <w:szCs w:val="28"/>
        </w:rPr>
        <w:t>основного общего образования.</w:t>
      </w:r>
    </w:p>
    <w:p w:rsidR="00312B58" w:rsidRPr="00390F77" w:rsidRDefault="00112EB7" w:rsidP="00E3075D">
      <w:pPr>
        <w:pStyle w:val="a9"/>
        <w:numPr>
          <w:ilvl w:val="1"/>
          <w:numId w:val="6"/>
        </w:numPr>
        <w:ind w:left="0" w:firstLine="993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312B58" w:rsidRPr="00390F77">
        <w:rPr>
          <w:color w:val="000000"/>
          <w:szCs w:val="28"/>
        </w:rPr>
        <w:t xml:space="preserve">На </w:t>
      </w:r>
      <w:r w:rsidR="00726971">
        <w:rPr>
          <w:color w:val="000000"/>
          <w:szCs w:val="28"/>
        </w:rPr>
        <w:t>базе</w:t>
      </w:r>
      <w:r w:rsidR="00312B58" w:rsidRPr="00390F77">
        <w:rPr>
          <w:color w:val="000000"/>
          <w:szCs w:val="28"/>
        </w:rPr>
        <w:t xml:space="preserve"> среднего общего образования</w:t>
      </w:r>
      <w:r w:rsidR="00312B58" w:rsidRPr="00390F77">
        <w:rPr>
          <w:szCs w:val="28"/>
        </w:rPr>
        <w:t xml:space="preserve"> прием граждан осуществляется на первый курс очной формы обучения с нормативным сроком освоения  </w:t>
      </w:r>
      <w:r w:rsidR="00312B58" w:rsidRPr="00390F77">
        <w:rPr>
          <w:color w:val="000000"/>
          <w:szCs w:val="28"/>
        </w:rPr>
        <w:t xml:space="preserve">программы подготовки специалиста среднего звена на базе среднего </w:t>
      </w:r>
      <w:r w:rsidR="00312B58" w:rsidRPr="00390F77">
        <w:rPr>
          <w:szCs w:val="28"/>
        </w:rPr>
        <w:t xml:space="preserve"> общего образования.</w:t>
      </w:r>
    </w:p>
    <w:p w:rsidR="00312B58" w:rsidRPr="00390F77" w:rsidRDefault="00112EB7" w:rsidP="00E3075D">
      <w:pPr>
        <w:pStyle w:val="a9"/>
        <w:numPr>
          <w:ilvl w:val="1"/>
          <w:numId w:val="6"/>
        </w:numPr>
        <w:ind w:left="0" w:firstLine="993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312B58" w:rsidRPr="00390F77">
        <w:rPr>
          <w:color w:val="000000"/>
          <w:szCs w:val="28"/>
        </w:rPr>
        <w:t xml:space="preserve">На </w:t>
      </w:r>
      <w:r w:rsidR="00726971">
        <w:rPr>
          <w:color w:val="000000"/>
          <w:szCs w:val="28"/>
        </w:rPr>
        <w:t>базе</w:t>
      </w:r>
      <w:r w:rsidR="00312B58" w:rsidRPr="00390F77">
        <w:rPr>
          <w:color w:val="000000"/>
          <w:szCs w:val="28"/>
        </w:rPr>
        <w:t xml:space="preserve"> среднего общего образования</w:t>
      </w:r>
      <w:r w:rsidR="00312B58" w:rsidRPr="00390F77">
        <w:rPr>
          <w:szCs w:val="28"/>
        </w:rPr>
        <w:t xml:space="preserve"> прием граждан осуществляется на вакантные места второго курса очной формы обучения с нормативным сроком освоения  </w:t>
      </w:r>
      <w:r w:rsidR="00312B58" w:rsidRPr="00390F77">
        <w:rPr>
          <w:color w:val="000000"/>
          <w:szCs w:val="28"/>
        </w:rPr>
        <w:t xml:space="preserve">программы подготовки специалиста среднего звена на базе </w:t>
      </w:r>
      <w:r w:rsidR="00F24A61" w:rsidRPr="00390F77">
        <w:rPr>
          <w:color w:val="000000"/>
          <w:szCs w:val="28"/>
        </w:rPr>
        <w:t>основного</w:t>
      </w:r>
      <w:r w:rsidR="00312B58" w:rsidRPr="00390F77">
        <w:rPr>
          <w:color w:val="000000"/>
          <w:szCs w:val="28"/>
        </w:rPr>
        <w:t xml:space="preserve"> </w:t>
      </w:r>
      <w:r w:rsidR="00312B58" w:rsidRPr="00390F77">
        <w:rPr>
          <w:szCs w:val="28"/>
        </w:rPr>
        <w:t xml:space="preserve"> общего образования.</w:t>
      </w:r>
    </w:p>
    <w:p w:rsidR="00F24A61" w:rsidRPr="00390F77" w:rsidRDefault="001D2CA5" w:rsidP="00E3075D">
      <w:pPr>
        <w:pStyle w:val="a9"/>
        <w:numPr>
          <w:ilvl w:val="1"/>
          <w:numId w:val="7"/>
        </w:numPr>
        <w:ind w:left="0" w:firstLine="993"/>
        <w:jc w:val="both"/>
        <w:rPr>
          <w:szCs w:val="28"/>
        </w:rPr>
      </w:pPr>
      <w:r>
        <w:rPr>
          <w:szCs w:val="28"/>
        </w:rPr>
        <w:t>.</w:t>
      </w:r>
      <w:r w:rsidR="00390F77">
        <w:rPr>
          <w:szCs w:val="28"/>
        </w:rPr>
        <w:t xml:space="preserve"> </w:t>
      </w:r>
      <w:r w:rsidR="00EB484E" w:rsidRPr="00390F77">
        <w:rPr>
          <w:szCs w:val="28"/>
        </w:rPr>
        <w:t xml:space="preserve">На </w:t>
      </w:r>
      <w:r w:rsidR="00726971">
        <w:rPr>
          <w:szCs w:val="28"/>
        </w:rPr>
        <w:t>базе</w:t>
      </w:r>
      <w:r w:rsidR="00EB484E" w:rsidRPr="00390F77">
        <w:rPr>
          <w:szCs w:val="28"/>
        </w:rPr>
        <w:t xml:space="preserve"> среднего профессионального образования по программе подготовки квалифицированных рабочих</w:t>
      </w:r>
      <w:r w:rsidR="002342E0" w:rsidRPr="00390F77">
        <w:rPr>
          <w:szCs w:val="28"/>
        </w:rPr>
        <w:t>,</w:t>
      </w:r>
      <w:r w:rsidR="00EB484E" w:rsidRPr="00390F77">
        <w:rPr>
          <w:szCs w:val="28"/>
        </w:rPr>
        <w:t xml:space="preserve"> служащих прием граждан осуществляется на </w:t>
      </w:r>
      <w:r w:rsidR="00112EB7">
        <w:rPr>
          <w:szCs w:val="28"/>
        </w:rPr>
        <w:t>первый</w:t>
      </w:r>
      <w:r w:rsidR="00B6056F">
        <w:rPr>
          <w:szCs w:val="28"/>
        </w:rPr>
        <w:t xml:space="preserve"> курс</w:t>
      </w:r>
      <w:r w:rsidR="00EB484E" w:rsidRPr="00390F77">
        <w:rPr>
          <w:szCs w:val="28"/>
        </w:rPr>
        <w:t xml:space="preserve"> очной формы обучения с нормативным сроком освоения  </w:t>
      </w:r>
      <w:r w:rsidR="00EB484E" w:rsidRPr="00390F77">
        <w:rPr>
          <w:color w:val="000000"/>
          <w:szCs w:val="28"/>
        </w:rPr>
        <w:t xml:space="preserve">программы подготовки специалиста среднего звена на базе </w:t>
      </w:r>
      <w:r w:rsidR="00112EB7">
        <w:rPr>
          <w:color w:val="000000"/>
          <w:szCs w:val="28"/>
        </w:rPr>
        <w:t>среднего</w:t>
      </w:r>
      <w:r w:rsidR="00EB484E" w:rsidRPr="00390F77">
        <w:rPr>
          <w:color w:val="000000"/>
          <w:szCs w:val="28"/>
        </w:rPr>
        <w:t xml:space="preserve"> </w:t>
      </w:r>
      <w:r w:rsidR="00EB484E" w:rsidRPr="00390F77">
        <w:rPr>
          <w:szCs w:val="28"/>
        </w:rPr>
        <w:t xml:space="preserve"> общего образования при условии поступления на родственную специальность</w:t>
      </w:r>
      <w:r w:rsidR="00726971">
        <w:rPr>
          <w:szCs w:val="28"/>
        </w:rPr>
        <w:t>.</w:t>
      </w:r>
    </w:p>
    <w:p w:rsidR="00F00728" w:rsidRDefault="00390F77" w:rsidP="00E3075D">
      <w:pPr>
        <w:pStyle w:val="3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right="62" w:firstLine="993"/>
        <w:jc w:val="both"/>
      </w:pPr>
      <w:r>
        <w:t xml:space="preserve">. </w:t>
      </w:r>
      <w:r w:rsidR="00EB484E">
        <w:t>На основе среднего профессионального образования по программе подготовки</w:t>
      </w:r>
      <w:r w:rsidR="00EB484E" w:rsidRPr="00EB484E">
        <w:rPr>
          <w:color w:val="000000"/>
        </w:rPr>
        <w:t xml:space="preserve"> </w:t>
      </w:r>
      <w:r w:rsidR="00EB484E">
        <w:rPr>
          <w:color w:val="000000"/>
        </w:rPr>
        <w:t xml:space="preserve">специалиста среднего звена </w:t>
      </w:r>
      <w:r w:rsidR="00EB484E">
        <w:t xml:space="preserve">прием граждан осуществляется на вакантные места </w:t>
      </w:r>
      <w:r w:rsidR="00EB484E" w:rsidRPr="00487679">
        <w:t>второго</w:t>
      </w:r>
      <w:r w:rsidR="00154F75" w:rsidRPr="00487679">
        <w:t>-третьего</w:t>
      </w:r>
      <w:r w:rsidR="00EB484E" w:rsidRPr="00487679">
        <w:t xml:space="preserve"> </w:t>
      </w:r>
      <w:r w:rsidR="00EB484E">
        <w:t xml:space="preserve">курса очной формы обучения с нормативным сроком освоения  </w:t>
      </w:r>
      <w:r w:rsidR="00EB484E">
        <w:rPr>
          <w:color w:val="000000"/>
        </w:rPr>
        <w:t xml:space="preserve">программы подготовки специалиста среднего звена группы, в которую </w:t>
      </w:r>
      <w:r w:rsidR="00715448">
        <w:rPr>
          <w:color w:val="000000"/>
        </w:rPr>
        <w:t>поступающий</w:t>
      </w:r>
      <w:r w:rsidR="00EB484E">
        <w:rPr>
          <w:color w:val="000000"/>
        </w:rPr>
        <w:t xml:space="preserve"> принимается на обучение для получения уровня образования специалиста среднего звена по другой специальности</w:t>
      </w:r>
      <w:r w:rsidR="00711652">
        <w:rPr>
          <w:color w:val="000000"/>
        </w:rPr>
        <w:t>.</w:t>
      </w:r>
      <w:r w:rsidR="00F00728" w:rsidRPr="00F00728">
        <w:t xml:space="preserve"> </w:t>
      </w:r>
    </w:p>
    <w:p w:rsidR="00530045" w:rsidRDefault="00530045" w:rsidP="00530045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На основе высшего образования (</w:t>
      </w:r>
      <w:proofErr w:type="spellStart"/>
      <w:r>
        <w:t>бакалавр</w:t>
      </w:r>
      <w:r w:rsidR="00BD5E2A">
        <w:t>и</w:t>
      </w:r>
      <w:r>
        <w:t>ат</w:t>
      </w:r>
      <w:proofErr w:type="spellEnd"/>
      <w:r>
        <w:t xml:space="preserve">, </w:t>
      </w:r>
      <w:proofErr w:type="spellStart"/>
      <w:r>
        <w:t>специал</w:t>
      </w:r>
      <w:r w:rsidR="00BD5E2A">
        <w:t>итет</w:t>
      </w:r>
      <w:proofErr w:type="spellEnd"/>
      <w:r>
        <w:t xml:space="preserve">, магистратура) прием граждан осуществляется на вакантные места </w:t>
      </w:r>
      <w:r w:rsidRPr="00487679">
        <w:t>второго-третьего</w:t>
      </w:r>
      <w:r>
        <w:t xml:space="preserve"> курса очной формы обучения с нормативным сроком освоения  </w:t>
      </w:r>
      <w:r>
        <w:rPr>
          <w:color w:val="000000"/>
        </w:rPr>
        <w:t xml:space="preserve">программы подготовки специалиста среднего звена группы, в которую </w:t>
      </w:r>
      <w:r w:rsidR="00715448">
        <w:rPr>
          <w:color w:val="000000"/>
        </w:rPr>
        <w:t>поступающий</w:t>
      </w:r>
      <w:r>
        <w:rPr>
          <w:color w:val="000000"/>
        </w:rPr>
        <w:t xml:space="preserve"> принимается на обучение для получения уровня образования специалиста среднего звена</w:t>
      </w:r>
    </w:p>
    <w:p w:rsidR="00F00728" w:rsidRDefault="00390F77" w:rsidP="00957D98">
      <w:pPr>
        <w:pStyle w:val="a9"/>
        <w:ind w:left="0" w:firstLine="993"/>
        <w:jc w:val="both"/>
      </w:pPr>
      <w:r>
        <w:t xml:space="preserve">2.6. </w:t>
      </w:r>
      <w:r w:rsidR="00F00728">
        <w:t xml:space="preserve"> </w:t>
      </w:r>
      <w:r w:rsidR="00F00728" w:rsidRPr="00ED15EE">
        <w:t xml:space="preserve">К освоению образовательных программ допускаются лица, которые  в </w:t>
      </w:r>
      <w:r w:rsidR="00F00728">
        <w:t xml:space="preserve">приложении к документу об образовании и/или </w:t>
      </w:r>
      <w:r w:rsidR="008823E8">
        <w:t>к</w:t>
      </w:r>
      <w:r w:rsidR="00F00728" w:rsidRPr="00ED15EE">
        <w:t xml:space="preserve"> </w:t>
      </w:r>
      <w:r w:rsidR="00F00728">
        <w:t>документу об образовании и о квалификации имеют оценки не ниже удовлетворительного уровня</w:t>
      </w:r>
      <w:r w:rsidR="00F00728" w:rsidRPr="00ED15EE">
        <w:t xml:space="preserve"> по </w:t>
      </w:r>
      <w:r w:rsidR="00F00728">
        <w:t>профильным дисциплинам</w:t>
      </w:r>
      <w:r w:rsidR="00B6056F">
        <w:t>.</w:t>
      </w:r>
    </w:p>
    <w:p w:rsidR="00390F77" w:rsidRPr="000D2E00" w:rsidRDefault="00390F77" w:rsidP="00957D98">
      <w:pPr>
        <w:ind w:firstLine="993"/>
        <w:jc w:val="both"/>
      </w:pPr>
      <w:r>
        <w:t>2.7</w:t>
      </w:r>
      <w:r w:rsidR="001D2CA5">
        <w:t>.</w:t>
      </w:r>
      <w:r>
        <w:t xml:space="preserve">  О</w:t>
      </w:r>
      <w:r w:rsidRPr="000D2E00">
        <w:t xml:space="preserve">рганизацию приема </w:t>
      </w:r>
      <w:r w:rsidR="00715448">
        <w:t>поступающих</w:t>
      </w:r>
      <w:r w:rsidRPr="000D2E00">
        <w:t xml:space="preserve"> в </w:t>
      </w:r>
      <w:r w:rsidR="00B6056F">
        <w:t>техникум осуществляет п</w:t>
      </w:r>
      <w:r w:rsidRPr="000D2E00">
        <w:t>риемная комиссия</w:t>
      </w:r>
      <w:r>
        <w:t>, состав которой утвержден</w:t>
      </w:r>
      <w:r w:rsidR="00487679">
        <w:t xml:space="preserve"> на один</w:t>
      </w:r>
      <w:r w:rsidRPr="000D2E00">
        <w:t xml:space="preserve"> год приказом </w:t>
      </w:r>
      <w:r>
        <w:t>директора техникума</w:t>
      </w:r>
      <w:r w:rsidR="00715448">
        <w:t>.</w:t>
      </w:r>
      <w:r>
        <w:t xml:space="preserve"> </w:t>
      </w:r>
      <w:r w:rsidR="00B6056F">
        <w:t>Директор техникума  является  п</w:t>
      </w:r>
      <w:r w:rsidRPr="000D2E00">
        <w:t>редседателе</w:t>
      </w:r>
      <w:r w:rsidR="00B6056F">
        <w:t>м п</w:t>
      </w:r>
      <w:r>
        <w:t>р</w:t>
      </w:r>
      <w:r w:rsidR="00B6056F">
        <w:t>иемной комиссии. Предсе</w:t>
      </w:r>
      <w:r w:rsidR="00B6056F">
        <w:softHyphen/>
        <w:t>датель приемной комиссии назначает о</w:t>
      </w:r>
      <w:r w:rsidR="00984424">
        <w:t>тветственного секретаря п</w:t>
      </w:r>
      <w:r w:rsidRPr="000D2E00">
        <w:t>риемной комис</w:t>
      </w:r>
      <w:r w:rsidR="00984424">
        <w:t>сии, который организует работу п</w:t>
      </w:r>
      <w:r w:rsidRPr="000D2E00">
        <w:t xml:space="preserve">риемной комиссии, а также личный прием </w:t>
      </w:r>
      <w:r w:rsidR="00715448">
        <w:t>поступающих</w:t>
      </w:r>
      <w:r w:rsidRPr="000D2E00">
        <w:t>, их родителей (законных представителей), доверенных лиц.</w:t>
      </w:r>
    </w:p>
    <w:p w:rsidR="00390F77" w:rsidRPr="000D2E00" w:rsidRDefault="00390F77" w:rsidP="00B6056F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 xml:space="preserve">2.8.  </w:t>
      </w:r>
      <w:r w:rsidRPr="000D2E00">
        <w:t>Полномочия и порядок деят</w:t>
      </w:r>
      <w:r w:rsidR="00984424">
        <w:t>ельности приемной комиссии определяются п</w:t>
      </w:r>
      <w:r w:rsidRPr="000D2E00">
        <w:t>о</w:t>
      </w:r>
      <w:r w:rsidRPr="000D2E00">
        <w:softHyphen/>
        <w:t xml:space="preserve">ложением о </w:t>
      </w:r>
      <w:r w:rsidR="00984424">
        <w:t>п</w:t>
      </w:r>
      <w:r>
        <w:t>риемной комиссии</w:t>
      </w:r>
      <w:r w:rsidR="00B6056F">
        <w:t>.</w:t>
      </w:r>
    </w:p>
    <w:p w:rsidR="00390F77" w:rsidRDefault="00B6056F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2.9</w:t>
      </w:r>
      <w:r w:rsidR="00390F77">
        <w:t>. Директор техникума</w:t>
      </w:r>
      <w:r w:rsidR="00390F77" w:rsidRPr="000D2E00">
        <w:t xml:space="preserve"> обеспечивает соблюдение</w:t>
      </w:r>
      <w:r w:rsidR="00390F77">
        <w:t xml:space="preserve"> прав граждан в сфере образования, установленных  законодательством</w:t>
      </w:r>
      <w:r w:rsidR="00390F77" w:rsidRPr="000D2E00">
        <w:t xml:space="preserve"> Л</w:t>
      </w:r>
      <w:r w:rsidR="00390F77">
        <w:t>уганской Народной Республики</w:t>
      </w:r>
      <w:r w:rsidR="00390F77" w:rsidRPr="000D2E00">
        <w:t>, а также откры</w:t>
      </w:r>
      <w:r w:rsidR="00390F77" w:rsidRPr="000D2E00">
        <w:softHyphen/>
        <w:t>тость и прозр</w:t>
      </w:r>
      <w:r w:rsidR="00984424">
        <w:t>ачность работы п</w:t>
      </w:r>
      <w:r w:rsidR="00390F77">
        <w:t>р</w:t>
      </w:r>
      <w:r w:rsidR="00390F77" w:rsidRPr="000D2E00">
        <w:t>иемной комиссии.</w:t>
      </w:r>
    </w:p>
    <w:p w:rsidR="00F00728" w:rsidRDefault="00984424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2.10</w:t>
      </w:r>
      <w:r w:rsidR="00390F77">
        <w:t xml:space="preserve">. С целью подтверждения достоверности документов, предоставляемых </w:t>
      </w:r>
      <w:r w:rsidR="00715448">
        <w:t>поступающими</w:t>
      </w:r>
      <w:r>
        <w:t>, п</w:t>
      </w:r>
      <w:r w:rsidR="00390F77">
        <w:t>риемная комиссия вправе обращаться в соответствующие государственные органы и организации.</w:t>
      </w:r>
    </w:p>
    <w:p w:rsidR="00957D98" w:rsidRDefault="00390F77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2.</w:t>
      </w:r>
      <w:r w:rsidR="00984424">
        <w:t>11</w:t>
      </w:r>
      <w:r w:rsidR="00F00728">
        <w:t>. Приемная комиссия  принимает решение о распределении установленных контрольных цифр приема по каждой специальности для приема на обучение на базе основного общего, средне</w:t>
      </w:r>
      <w:r w:rsidR="00984424">
        <w:t>го общего образования. Решение п</w:t>
      </w:r>
      <w:r w:rsidR="00F00728" w:rsidRPr="000D2E00">
        <w:t>риемной комиссии, принятое в пределах ее полномочий</w:t>
      </w:r>
      <w:r w:rsidR="00F00728">
        <w:t xml:space="preserve"> и оформленное протоколом</w:t>
      </w:r>
      <w:r w:rsidR="00F00728" w:rsidRPr="000D2E00">
        <w:t xml:space="preserve">, является основанием для издания соответствующего приказа </w:t>
      </w:r>
      <w:r w:rsidR="00F00728">
        <w:t>директора техникума</w:t>
      </w:r>
      <w:r w:rsidR="00F00728" w:rsidRPr="000D2E00">
        <w:t>.</w:t>
      </w:r>
    </w:p>
    <w:p w:rsidR="00F00728" w:rsidRDefault="00984424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lastRenderedPageBreak/>
        <w:t>2.12</w:t>
      </w:r>
      <w:r w:rsidR="00957D98">
        <w:t xml:space="preserve">. </w:t>
      </w:r>
      <w:r>
        <w:t>Решение п</w:t>
      </w:r>
      <w:r w:rsidR="00F00728" w:rsidRPr="00812C41">
        <w:t xml:space="preserve">риемной комиссии о распределении </w:t>
      </w:r>
      <w:r w:rsidR="00F00728">
        <w:t xml:space="preserve"> контрольных цифр приема по специальностям </w:t>
      </w:r>
      <w:r w:rsidR="00F00728" w:rsidRPr="00812C41">
        <w:t>должно</w:t>
      </w:r>
      <w:r w:rsidR="00F00728">
        <w:t xml:space="preserve">  </w:t>
      </w:r>
      <w:r w:rsidR="00F00728" w:rsidRPr="00812C41">
        <w:t xml:space="preserve"> быть </w:t>
      </w:r>
      <w:r w:rsidR="00F00728">
        <w:t xml:space="preserve"> </w:t>
      </w:r>
      <w:r w:rsidR="00F00728" w:rsidRPr="00812C41">
        <w:t xml:space="preserve">принято не позднее трех календарных дней после доведения до техникума </w:t>
      </w:r>
      <w:r w:rsidR="00F00728">
        <w:t>контрольных цифр приема</w:t>
      </w:r>
      <w:r w:rsidR="00F00728" w:rsidRPr="00812C41">
        <w:t>.</w:t>
      </w:r>
      <w:r w:rsidR="00957D98">
        <w:t xml:space="preserve"> </w:t>
      </w:r>
      <w:r w:rsidR="00F00728">
        <w:t>С целью удовлетворения потребности граждан в получении среднего</w:t>
      </w:r>
      <w:r>
        <w:t xml:space="preserve"> профессионального образования п</w:t>
      </w:r>
      <w:r w:rsidR="00F00728">
        <w:t>риемная комиссия в срок, не позднее дня завершения приема документов, имеет право принять решение о перераспределении  контрольных цифр приема по специальностям.</w:t>
      </w:r>
    </w:p>
    <w:p w:rsidR="00957D98" w:rsidRDefault="00F00728" w:rsidP="00984424">
      <w:pPr>
        <w:pStyle w:val="30"/>
        <w:numPr>
          <w:ilvl w:val="1"/>
          <w:numId w:val="18"/>
        </w:numPr>
        <w:shd w:val="clear" w:color="auto" w:fill="auto"/>
        <w:tabs>
          <w:tab w:val="left" w:pos="426"/>
        </w:tabs>
        <w:spacing w:line="240" w:lineRule="auto"/>
        <w:ind w:left="142" w:right="62" w:firstLine="851"/>
        <w:jc w:val="both"/>
      </w:pPr>
      <w:r>
        <w:t>Приемная комиссия имеет право, учитывая конкурсную ситуацию, перераспределить до 15%  контрольных цифр приема по специальностям в пределах контрольных цифр приема, установленных и доведенных до техникума. Принятое решение оф</w:t>
      </w:r>
      <w:r w:rsidR="00984424">
        <w:t>ормляется протоколом заседания п</w:t>
      </w:r>
      <w:r>
        <w:t>риемной комиссии и является основанием  для издания приказа директора техникума.</w:t>
      </w:r>
    </w:p>
    <w:p w:rsidR="00F00728" w:rsidRDefault="00F00728" w:rsidP="00984424">
      <w:pPr>
        <w:pStyle w:val="30"/>
        <w:numPr>
          <w:ilvl w:val="1"/>
          <w:numId w:val="18"/>
        </w:numPr>
        <w:shd w:val="clear" w:color="auto" w:fill="auto"/>
        <w:tabs>
          <w:tab w:val="left" w:pos="426"/>
        </w:tabs>
        <w:spacing w:line="240" w:lineRule="auto"/>
        <w:ind w:left="142" w:right="62" w:firstLine="851"/>
        <w:jc w:val="both"/>
      </w:pPr>
      <w:r>
        <w:t xml:space="preserve"> В рамках контрольных цифр приема устанавливаются и утверждаются приказом директора техникума  следующие квоты:</w:t>
      </w:r>
    </w:p>
    <w:p w:rsidR="00F00728" w:rsidRDefault="00F00728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- особая квота  в размере 15 % от контрольных цифр приема по каждой специальности – для обеспечения приема лиц, льготы при поступлении которым установлены действующим законодательством;</w:t>
      </w:r>
    </w:p>
    <w:p w:rsidR="00F00728" w:rsidRDefault="00F00728" w:rsidP="00957D98">
      <w:pPr>
        <w:pStyle w:val="30"/>
        <w:shd w:val="clear" w:color="auto" w:fill="auto"/>
        <w:tabs>
          <w:tab w:val="left" w:pos="426"/>
        </w:tabs>
        <w:spacing w:line="240" w:lineRule="auto"/>
        <w:ind w:right="62" w:firstLine="993"/>
        <w:jc w:val="both"/>
      </w:pPr>
      <w:r>
        <w:t>- профессиональная квота в размере 5% от контрольных цифр приема по каждой специальности – для обеспечения приема лиц, достигших высоких результатов при обучении по образовательной программе, которая является базовым уровнем образования при поступлении, а также победителей и призеров мировых, республиканских, всероссийских, всеукраинских конкурсов, олимпиад, соревнований, чемпионатов.</w:t>
      </w:r>
    </w:p>
    <w:p w:rsidR="00EB484E" w:rsidRPr="00AD4FA9" w:rsidRDefault="00EB484E" w:rsidP="00957D98">
      <w:pPr>
        <w:ind w:firstLine="993"/>
        <w:jc w:val="both"/>
        <w:rPr>
          <w:sz w:val="16"/>
          <w:szCs w:val="28"/>
        </w:rPr>
      </w:pPr>
    </w:p>
    <w:p w:rsidR="00957D98" w:rsidRDefault="00957D98" w:rsidP="00957D98">
      <w:pPr>
        <w:ind w:lef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 Организация информирования поступающих</w:t>
      </w:r>
    </w:p>
    <w:p w:rsidR="00957D98" w:rsidRPr="00AD4FA9" w:rsidRDefault="00957D98" w:rsidP="00957D98">
      <w:pPr>
        <w:ind w:left="993"/>
        <w:jc w:val="center"/>
        <w:rPr>
          <w:b/>
          <w:sz w:val="16"/>
          <w:szCs w:val="16"/>
        </w:rPr>
      </w:pPr>
    </w:p>
    <w:p w:rsidR="00957D98" w:rsidRDefault="00957D98" w:rsidP="00D1340F">
      <w:pPr>
        <w:ind w:firstLine="993"/>
        <w:jc w:val="both"/>
        <w:rPr>
          <w:szCs w:val="32"/>
        </w:rPr>
      </w:pPr>
      <w:r>
        <w:rPr>
          <w:szCs w:val="32"/>
        </w:rPr>
        <w:t xml:space="preserve">3.1. В заявлении </w:t>
      </w:r>
      <w:r w:rsidR="00715448">
        <w:rPr>
          <w:szCs w:val="32"/>
        </w:rPr>
        <w:t>поступающий</w:t>
      </w:r>
      <w:r w:rsidR="00A870E4">
        <w:rPr>
          <w:szCs w:val="32"/>
        </w:rPr>
        <w:t xml:space="preserve"> (его законные представители) подтверждают ознакомление с Уставом техникума, </w:t>
      </w:r>
      <w:r w:rsidR="00984424">
        <w:rPr>
          <w:szCs w:val="32"/>
        </w:rPr>
        <w:t>л</w:t>
      </w:r>
      <w:r w:rsidR="00E26461">
        <w:rPr>
          <w:szCs w:val="32"/>
        </w:rPr>
        <w:t>ицензией</w:t>
      </w:r>
      <w:r w:rsidR="00A870E4">
        <w:rPr>
          <w:szCs w:val="32"/>
        </w:rPr>
        <w:t xml:space="preserve"> на осуществление образовате</w:t>
      </w:r>
      <w:r w:rsidR="00984424">
        <w:rPr>
          <w:szCs w:val="32"/>
        </w:rPr>
        <w:t>льной деятельности, настоящими п</w:t>
      </w:r>
      <w:r w:rsidR="00A870E4">
        <w:rPr>
          <w:szCs w:val="32"/>
        </w:rPr>
        <w:t>равилами приема,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студентов.</w:t>
      </w:r>
    </w:p>
    <w:p w:rsidR="00A870E4" w:rsidRDefault="00A870E4" w:rsidP="00D1340F">
      <w:pPr>
        <w:ind w:firstLine="993"/>
        <w:jc w:val="both"/>
        <w:rPr>
          <w:szCs w:val="32"/>
        </w:rPr>
      </w:pPr>
      <w:r>
        <w:rPr>
          <w:szCs w:val="32"/>
        </w:rPr>
        <w:t>3.2. В целях информирования о при</w:t>
      </w:r>
      <w:r w:rsidR="0033499F">
        <w:rPr>
          <w:szCs w:val="32"/>
        </w:rPr>
        <w:t>е</w:t>
      </w:r>
      <w:r>
        <w:rPr>
          <w:szCs w:val="32"/>
        </w:rPr>
        <w:t>ме на обучение техникум размещает информацию на своем официальном сайте</w:t>
      </w:r>
      <w:r w:rsidR="00BD5E2A">
        <w:rPr>
          <w:szCs w:val="32"/>
        </w:rPr>
        <w:t xml:space="preserve"> </w:t>
      </w:r>
      <w:r w:rsidR="00BD5E2A" w:rsidRPr="00BD5E2A">
        <w:rPr>
          <w:szCs w:val="32"/>
        </w:rPr>
        <w:t>в информационно-телекоммуникационной сети «Интернет»</w:t>
      </w:r>
      <w:r>
        <w:rPr>
          <w:szCs w:val="32"/>
        </w:rPr>
        <w:t>, а также обеспечивает свободный доступ к информации, разм</w:t>
      </w:r>
      <w:r w:rsidR="00ED7C26">
        <w:rPr>
          <w:szCs w:val="32"/>
        </w:rPr>
        <w:t>ещенной на информационных стенда</w:t>
      </w:r>
      <w:r>
        <w:rPr>
          <w:szCs w:val="32"/>
        </w:rPr>
        <w:t xml:space="preserve">х </w:t>
      </w:r>
      <w:r w:rsidR="00984424">
        <w:rPr>
          <w:szCs w:val="32"/>
        </w:rPr>
        <w:t>п</w:t>
      </w:r>
      <w:r>
        <w:rPr>
          <w:szCs w:val="32"/>
        </w:rPr>
        <w:t>риемной комиссии.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3.3. Приемная комиссия на официальном сайте техникум</w:t>
      </w:r>
      <w:r w:rsidR="0033499F">
        <w:rPr>
          <w:szCs w:val="32"/>
        </w:rPr>
        <w:t>а</w:t>
      </w:r>
      <w:r w:rsidR="00487679">
        <w:rPr>
          <w:szCs w:val="32"/>
        </w:rPr>
        <w:t xml:space="preserve"> и информационных стендах</w:t>
      </w:r>
      <w:r>
        <w:rPr>
          <w:szCs w:val="32"/>
        </w:rPr>
        <w:t xml:space="preserve">  до начала приема документов размещает следующую информацию:</w:t>
      </w:r>
    </w:p>
    <w:p w:rsidR="00ED7C26" w:rsidRDefault="00C53355" w:rsidP="00D1340F">
      <w:pPr>
        <w:ind w:firstLine="993"/>
        <w:jc w:val="both"/>
        <w:rPr>
          <w:szCs w:val="32"/>
        </w:rPr>
      </w:pPr>
      <w:r>
        <w:rPr>
          <w:szCs w:val="32"/>
        </w:rPr>
        <w:t>3.3.1. Не позднее 30 марта</w:t>
      </w:r>
      <w:r w:rsidR="00F23D5A">
        <w:rPr>
          <w:szCs w:val="32"/>
        </w:rPr>
        <w:t xml:space="preserve"> 2022</w:t>
      </w:r>
      <w:r w:rsidR="00ED7C26">
        <w:rPr>
          <w:szCs w:val="32"/>
        </w:rPr>
        <w:t xml:space="preserve"> года: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Правила приема в техникум;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перечень специальностей, по которым техникум о</w:t>
      </w:r>
      <w:r w:rsidR="00E26461">
        <w:rPr>
          <w:szCs w:val="32"/>
        </w:rPr>
        <w:t>бъявляет прием в соответствии с</w:t>
      </w:r>
      <w:r>
        <w:rPr>
          <w:szCs w:val="32"/>
        </w:rPr>
        <w:t xml:space="preserve"> </w:t>
      </w:r>
      <w:r w:rsidR="00984424">
        <w:rPr>
          <w:szCs w:val="32"/>
        </w:rPr>
        <w:t>л</w:t>
      </w:r>
      <w:r w:rsidR="00E26461">
        <w:rPr>
          <w:szCs w:val="32"/>
        </w:rPr>
        <w:t>ицензией</w:t>
      </w:r>
      <w:r>
        <w:rPr>
          <w:szCs w:val="32"/>
        </w:rPr>
        <w:t xml:space="preserve"> на осуществление образовательной деятельности;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требования к уровню образования, необходимому для поступления на обучение;</w:t>
      </w:r>
    </w:p>
    <w:p w:rsidR="00ED7C26" w:rsidRDefault="00ED7C26" w:rsidP="00D1340F">
      <w:pPr>
        <w:ind w:firstLine="993"/>
        <w:jc w:val="both"/>
        <w:rPr>
          <w:szCs w:val="32"/>
        </w:rPr>
      </w:pPr>
      <w:r>
        <w:rPr>
          <w:szCs w:val="32"/>
        </w:rPr>
        <w:t>- сроки обучения по специальностям;</w:t>
      </w:r>
    </w:p>
    <w:p w:rsidR="00ED7C26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информа</w:t>
      </w:r>
      <w:r w:rsidR="0039542A">
        <w:rPr>
          <w:szCs w:val="32"/>
        </w:rPr>
        <w:t>цию о форме</w:t>
      </w:r>
      <w:r w:rsidR="00ED7C26">
        <w:rPr>
          <w:szCs w:val="32"/>
        </w:rPr>
        <w:t xml:space="preserve"> проведения </w:t>
      </w:r>
      <w:r w:rsidR="0039542A">
        <w:rPr>
          <w:szCs w:val="32"/>
        </w:rPr>
        <w:t>конкурсного отбора</w:t>
      </w:r>
      <w:r>
        <w:rPr>
          <w:szCs w:val="32"/>
        </w:rPr>
        <w:t>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информацию о возможности приема заявлений и необходимых документов в электронной форме;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информацию о необходимости прохождения абитуриентами обязательного предварительного медицинского осмотра.</w:t>
      </w:r>
    </w:p>
    <w:p w:rsidR="00D1340F" w:rsidRDefault="00F23D5A" w:rsidP="00D1340F">
      <w:pPr>
        <w:ind w:firstLine="993"/>
        <w:jc w:val="both"/>
        <w:rPr>
          <w:szCs w:val="32"/>
        </w:rPr>
      </w:pPr>
      <w:r>
        <w:rPr>
          <w:szCs w:val="32"/>
        </w:rPr>
        <w:t>3.3.2. Не позднее 01 июня 2022</w:t>
      </w:r>
      <w:r w:rsidR="00D1340F">
        <w:rPr>
          <w:szCs w:val="32"/>
        </w:rPr>
        <w:t xml:space="preserve"> года: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установленные контрольные цифры приема по каждой специальности для обучения за счет бюджетных ассигнований Государственного бюджета Луганской Народной Республики;</w:t>
      </w:r>
    </w:p>
    <w:p w:rsidR="00D1340F" w:rsidRDefault="00D1340F" w:rsidP="00D1340F">
      <w:pPr>
        <w:ind w:firstLine="993"/>
        <w:jc w:val="both"/>
        <w:rPr>
          <w:szCs w:val="32"/>
        </w:rPr>
      </w:pPr>
      <w:r>
        <w:rPr>
          <w:szCs w:val="32"/>
        </w:rPr>
        <w:t>- правила подачи  и рассмотрения апелляций по резул</w:t>
      </w:r>
      <w:r w:rsidR="00F266DE">
        <w:rPr>
          <w:szCs w:val="32"/>
        </w:rPr>
        <w:t xml:space="preserve">ьтатам </w:t>
      </w:r>
      <w:r w:rsidR="0039542A">
        <w:rPr>
          <w:szCs w:val="32"/>
        </w:rPr>
        <w:t>конкурсного отбора;</w:t>
      </w:r>
    </w:p>
    <w:p w:rsidR="00F266DE" w:rsidRDefault="00F266DE" w:rsidP="00715448">
      <w:pPr>
        <w:ind w:firstLine="993"/>
        <w:jc w:val="both"/>
        <w:rPr>
          <w:szCs w:val="32"/>
        </w:rPr>
      </w:pPr>
      <w:r>
        <w:rPr>
          <w:szCs w:val="32"/>
        </w:rPr>
        <w:t>- информацию о наличии  (отсутствии) общежития.</w:t>
      </w:r>
    </w:p>
    <w:p w:rsidR="00F266DE" w:rsidRDefault="00F266DE" w:rsidP="00D1340F">
      <w:pPr>
        <w:ind w:firstLine="993"/>
        <w:jc w:val="both"/>
        <w:rPr>
          <w:szCs w:val="32"/>
        </w:rPr>
      </w:pPr>
      <w:r>
        <w:rPr>
          <w:szCs w:val="32"/>
        </w:rPr>
        <w:t>3.4. В период при</w:t>
      </w:r>
      <w:r w:rsidR="00984424">
        <w:rPr>
          <w:szCs w:val="32"/>
        </w:rPr>
        <w:t>ема документов п</w:t>
      </w:r>
      <w:r>
        <w:rPr>
          <w:szCs w:val="32"/>
        </w:rPr>
        <w:t xml:space="preserve">риемная комиссия ежедневно размещает на официальном </w:t>
      </w:r>
      <w:r w:rsidR="00487679">
        <w:rPr>
          <w:szCs w:val="32"/>
        </w:rPr>
        <w:t>сайте техникума и информационных стендах</w:t>
      </w:r>
      <w:r>
        <w:rPr>
          <w:szCs w:val="32"/>
        </w:rPr>
        <w:t xml:space="preserve"> сведения о количестве поданных заявлений по каждой специальности.</w:t>
      </w:r>
    </w:p>
    <w:p w:rsidR="00F266DE" w:rsidRDefault="00F266DE" w:rsidP="00D1340F">
      <w:pPr>
        <w:ind w:firstLine="993"/>
        <w:jc w:val="both"/>
        <w:rPr>
          <w:szCs w:val="32"/>
        </w:rPr>
      </w:pPr>
      <w:r>
        <w:rPr>
          <w:szCs w:val="32"/>
        </w:rPr>
        <w:t>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техникум.</w:t>
      </w:r>
    </w:p>
    <w:p w:rsidR="00522A2E" w:rsidRDefault="00522A2E" w:rsidP="00D1340F">
      <w:pPr>
        <w:ind w:firstLine="993"/>
        <w:jc w:val="both"/>
        <w:rPr>
          <w:szCs w:val="32"/>
        </w:rPr>
      </w:pPr>
    </w:p>
    <w:p w:rsidR="00522A2E" w:rsidRPr="00957D98" w:rsidRDefault="00522A2E" w:rsidP="00D1340F">
      <w:pPr>
        <w:ind w:firstLine="993"/>
        <w:jc w:val="both"/>
        <w:rPr>
          <w:sz w:val="24"/>
          <w:szCs w:val="28"/>
        </w:rPr>
      </w:pPr>
    </w:p>
    <w:p w:rsidR="00957D98" w:rsidRDefault="008656CB" w:rsidP="008656CB">
      <w:pPr>
        <w:ind w:firstLine="993"/>
        <w:jc w:val="center"/>
        <w:rPr>
          <w:szCs w:val="28"/>
        </w:rPr>
      </w:pPr>
      <w:r>
        <w:rPr>
          <w:b/>
          <w:sz w:val="32"/>
          <w:szCs w:val="32"/>
        </w:rPr>
        <w:t>I</w:t>
      </w:r>
      <w:r w:rsidRPr="002C0A9C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Прием заявлений и документов от поступающих</w:t>
      </w:r>
    </w:p>
    <w:p w:rsidR="00957D98" w:rsidRDefault="00957D98" w:rsidP="00957D98">
      <w:pPr>
        <w:ind w:left="993"/>
        <w:jc w:val="both"/>
        <w:rPr>
          <w:szCs w:val="28"/>
        </w:rPr>
      </w:pPr>
    </w:p>
    <w:p w:rsidR="008656CB" w:rsidRDefault="008656CB" w:rsidP="008656CB">
      <w:pPr>
        <w:ind w:firstLine="993"/>
        <w:jc w:val="both"/>
      </w:pPr>
      <w:r>
        <w:t xml:space="preserve">4.1. Прием заявлений и документов от </w:t>
      </w:r>
      <w:r w:rsidR="00715448">
        <w:t>поступающих</w:t>
      </w:r>
      <w:r>
        <w:t xml:space="preserve"> для поступления на первый курс по очной форме об</w:t>
      </w:r>
      <w:r w:rsidR="00F266DE">
        <w:t>уч</w:t>
      </w:r>
      <w:r w:rsidR="00984424">
        <w:t>ения  начинается 2</w:t>
      </w:r>
      <w:r w:rsidR="00F23D5A">
        <w:t>7</w:t>
      </w:r>
      <w:r w:rsidR="00F266DE">
        <w:t xml:space="preserve"> июня  202</w:t>
      </w:r>
      <w:r w:rsidR="00F23D5A">
        <w:t>2</w:t>
      </w:r>
      <w:r>
        <w:t xml:space="preserve"> года и заканчи</w:t>
      </w:r>
      <w:r w:rsidR="0033499F">
        <w:t xml:space="preserve">вается </w:t>
      </w:r>
      <w:r w:rsidR="00F266DE">
        <w:t>9</w:t>
      </w:r>
      <w:r w:rsidR="00522A2E">
        <w:t xml:space="preserve"> августа 202</w:t>
      </w:r>
      <w:r w:rsidR="00F23D5A">
        <w:t>2</w:t>
      </w:r>
      <w:r>
        <w:t xml:space="preserve"> года.</w:t>
      </w:r>
    </w:p>
    <w:p w:rsidR="008656CB" w:rsidRDefault="008656CB" w:rsidP="00D61736">
      <w:pPr>
        <w:ind w:firstLine="993"/>
        <w:jc w:val="both"/>
      </w:pPr>
      <w:r>
        <w:t>При наличии свободных мест прием документов с разрешения Министерства образования и науки Луганской Народной Республики продлевается с условием завершения зачисления поступа</w:t>
      </w:r>
      <w:r w:rsidR="00F23D5A">
        <w:t>ющих не позднее 25 сентября 2022</w:t>
      </w:r>
      <w:r>
        <w:t xml:space="preserve"> года.</w:t>
      </w:r>
    </w:p>
    <w:p w:rsidR="008656CB" w:rsidRDefault="008656CB" w:rsidP="008656CB">
      <w:pPr>
        <w:ind w:firstLine="993"/>
        <w:jc w:val="both"/>
      </w:pPr>
      <w:r>
        <w:t xml:space="preserve">4.2. </w:t>
      </w:r>
      <w:r w:rsidR="002660D5">
        <w:t xml:space="preserve">В случае возникновения конкурсной </w:t>
      </w:r>
      <w:r w:rsidR="0039542A">
        <w:t>ситуации проводи</w:t>
      </w:r>
      <w:r w:rsidR="002660D5">
        <w:t xml:space="preserve">тся </w:t>
      </w:r>
      <w:r w:rsidR="0039542A">
        <w:t xml:space="preserve">конкурс среднего балла документов об образовании или документов об образовании и </w:t>
      </w:r>
      <w:r w:rsidR="00715448">
        <w:t xml:space="preserve">о </w:t>
      </w:r>
      <w:r w:rsidR="0039542A">
        <w:t>квалификации</w:t>
      </w:r>
      <w:r>
        <w:t xml:space="preserve"> </w:t>
      </w:r>
      <w:r w:rsidR="0039542A">
        <w:t>с 10 августа по 11</w:t>
      </w:r>
      <w:r w:rsidR="00F266DE">
        <w:t xml:space="preserve"> августа </w:t>
      </w:r>
      <w:r w:rsidR="00F23D5A">
        <w:t>2022</w:t>
      </w:r>
      <w:r>
        <w:t xml:space="preserve"> года.</w:t>
      </w:r>
    </w:p>
    <w:p w:rsidR="0023258E" w:rsidRDefault="0023258E" w:rsidP="008656CB">
      <w:pPr>
        <w:ind w:firstLine="993"/>
        <w:jc w:val="both"/>
      </w:pPr>
      <w:r w:rsidRPr="0002385C">
        <w:t xml:space="preserve">Рейтинговый список </w:t>
      </w:r>
      <w:r w:rsidR="00715448">
        <w:t>поступающих</w:t>
      </w:r>
      <w:r w:rsidRPr="0002385C">
        <w:t xml:space="preserve">, которые поступают для </w:t>
      </w:r>
      <w:r>
        <w:t>освоения  программы подготовки</w:t>
      </w:r>
      <w:r w:rsidRPr="0002385C">
        <w:t xml:space="preserve"> специалист</w:t>
      </w:r>
      <w:r>
        <w:t>а</w:t>
      </w:r>
      <w:r w:rsidRPr="0002385C">
        <w:t xml:space="preserve"> среднего звена, с указанием рекомендованных к зачислению на места </w:t>
      </w:r>
      <w:r w:rsidR="00984424">
        <w:t>за счет бюджетных ассигнований Государственного бюджета Луганской Народной Республики</w:t>
      </w:r>
      <w:r w:rsidRPr="0002385C">
        <w:t xml:space="preserve"> обнародуетс</w:t>
      </w:r>
      <w:r>
        <w:t xml:space="preserve">я не позднее </w:t>
      </w:r>
      <w:r w:rsidR="0039542A">
        <w:t>12</w:t>
      </w:r>
      <w:r w:rsidR="00F266DE">
        <w:t xml:space="preserve"> августа 202</w:t>
      </w:r>
      <w:r w:rsidR="00F23D5A">
        <w:t>2</w:t>
      </w:r>
      <w:r>
        <w:t xml:space="preserve"> года.</w:t>
      </w:r>
    </w:p>
    <w:p w:rsidR="0023258E" w:rsidRDefault="0023258E" w:rsidP="008656CB">
      <w:pPr>
        <w:ind w:firstLine="993"/>
        <w:jc w:val="both"/>
      </w:pPr>
      <w:r w:rsidRPr="00850C6C">
        <w:t xml:space="preserve">Зачисление </w:t>
      </w:r>
      <w:r w:rsidR="00715448">
        <w:t>поступающих</w:t>
      </w:r>
      <w:r w:rsidRPr="00850C6C">
        <w:t xml:space="preserve"> на </w:t>
      </w:r>
      <w:r>
        <w:t>очную</w:t>
      </w:r>
      <w:r w:rsidRPr="00850C6C">
        <w:t xml:space="preserve"> форму обучения </w:t>
      </w:r>
      <w:r>
        <w:t>за счет бюджетных ассигнований  Государственного бюджета</w:t>
      </w:r>
      <w:r w:rsidRPr="00850C6C">
        <w:t xml:space="preserve"> происхо</w:t>
      </w:r>
      <w:r w:rsidR="0033499F">
        <w:t>дит не позднее 26</w:t>
      </w:r>
      <w:r w:rsidRPr="00850C6C">
        <w:t xml:space="preserve"> августа</w:t>
      </w:r>
      <w:r w:rsidR="00F23D5A">
        <w:t xml:space="preserve"> 2022</w:t>
      </w:r>
      <w:r>
        <w:t xml:space="preserve"> года.</w:t>
      </w:r>
    </w:p>
    <w:p w:rsidR="002660D5" w:rsidRDefault="00105427" w:rsidP="008656CB">
      <w:pPr>
        <w:ind w:firstLine="993"/>
        <w:jc w:val="both"/>
      </w:pPr>
      <w:r>
        <w:t xml:space="preserve">4.3. </w:t>
      </w:r>
      <w:r w:rsidR="00715448">
        <w:t>Поступающие</w:t>
      </w:r>
      <w:r w:rsidR="00864773">
        <w:t xml:space="preserve"> имеют право на подачу заявлений на поступление следующими способами</w:t>
      </w:r>
      <w:r w:rsidR="002660D5">
        <w:t>:</w:t>
      </w:r>
    </w:p>
    <w:p w:rsidR="002660D5" w:rsidRDefault="002660D5" w:rsidP="008656CB">
      <w:pPr>
        <w:ind w:firstLine="993"/>
        <w:jc w:val="both"/>
      </w:pPr>
      <w:r>
        <w:t xml:space="preserve">- личное посещение </w:t>
      </w:r>
      <w:r w:rsidR="00820D36">
        <w:t>поступающим</w:t>
      </w:r>
      <w:r>
        <w:t xml:space="preserve"> Приемной комиссии техникума, при этом техникум обеспечивает</w:t>
      </w:r>
      <w:r w:rsidR="00103F83">
        <w:t xml:space="preserve"> меры санитарно-эпидемиологического благополучия граждан;</w:t>
      </w:r>
    </w:p>
    <w:p w:rsidR="00103F83" w:rsidRDefault="00103F83" w:rsidP="008656CB">
      <w:pPr>
        <w:ind w:firstLine="993"/>
        <w:jc w:val="both"/>
      </w:pPr>
      <w:r>
        <w:t>- через операторов почтовой связи общего пользования;</w:t>
      </w:r>
    </w:p>
    <w:p w:rsidR="00103F83" w:rsidRDefault="00984424" w:rsidP="008656CB">
      <w:pPr>
        <w:ind w:firstLine="993"/>
        <w:jc w:val="both"/>
      </w:pPr>
      <w:r>
        <w:t>- по электронной почте.</w:t>
      </w:r>
    </w:p>
    <w:p w:rsidR="006F4FB2" w:rsidRDefault="00105427" w:rsidP="006F4FB2">
      <w:pPr>
        <w:ind w:firstLine="993"/>
        <w:jc w:val="both"/>
        <w:rPr>
          <w:color w:val="000000"/>
          <w:szCs w:val="28"/>
        </w:rPr>
      </w:pPr>
      <w:r>
        <w:t>4.4</w:t>
      </w:r>
      <w:r w:rsidR="008656CB">
        <w:t xml:space="preserve">. </w:t>
      </w:r>
      <w:r w:rsidR="006F4FB2">
        <w:rPr>
          <w:color w:val="000000"/>
          <w:szCs w:val="28"/>
        </w:rPr>
        <w:t>При подаче</w:t>
      </w:r>
      <w:r w:rsidR="006F4FB2" w:rsidRPr="00ED15EE">
        <w:rPr>
          <w:color w:val="000000"/>
          <w:szCs w:val="28"/>
        </w:rPr>
        <w:t xml:space="preserve"> заявления </w:t>
      </w:r>
      <w:r w:rsidR="00984424">
        <w:rPr>
          <w:color w:val="000000"/>
          <w:szCs w:val="28"/>
        </w:rPr>
        <w:t>лица, постоянно проживающие и зарегистрированные на территории Луганской Народной Республики предоставляю</w:t>
      </w:r>
      <w:r w:rsidR="006F4FB2" w:rsidRPr="00ED15EE">
        <w:rPr>
          <w:color w:val="000000"/>
          <w:szCs w:val="28"/>
        </w:rPr>
        <w:t xml:space="preserve">т </w:t>
      </w:r>
      <w:r w:rsidR="006F4FB2">
        <w:rPr>
          <w:color w:val="000000"/>
          <w:szCs w:val="28"/>
        </w:rPr>
        <w:t>следующие документы</w:t>
      </w:r>
      <w:r w:rsidR="006F4FB2" w:rsidRPr="00ED15EE">
        <w:rPr>
          <w:color w:val="000000"/>
          <w:szCs w:val="28"/>
        </w:rPr>
        <w:t>:</w:t>
      </w:r>
    </w:p>
    <w:p w:rsidR="006F4FB2" w:rsidRDefault="002A0F38" w:rsidP="006F4FB2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оригинал и </w:t>
      </w:r>
      <w:r w:rsidR="006F4FB2">
        <w:rPr>
          <w:color w:val="000000"/>
          <w:szCs w:val="28"/>
        </w:rPr>
        <w:t xml:space="preserve">ксерокопию </w:t>
      </w:r>
      <w:r w:rsidR="006F4FB2" w:rsidRPr="00ED15EE">
        <w:rPr>
          <w:color w:val="000000"/>
          <w:szCs w:val="28"/>
        </w:rPr>
        <w:t>документ</w:t>
      </w:r>
      <w:r w:rsidR="006F4FB2">
        <w:rPr>
          <w:color w:val="000000"/>
          <w:szCs w:val="28"/>
        </w:rPr>
        <w:t>а</w:t>
      </w:r>
      <w:r w:rsidR="00864773">
        <w:rPr>
          <w:color w:val="000000"/>
          <w:szCs w:val="28"/>
        </w:rPr>
        <w:t>, удостоверяющего</w:t>
      </w:r>
      <w:r w:rsidR="006F4FB2" w:rsidRPr="00ED15EE">
        <w:rPr>
          <w:color w:val="000000"/>
          <w:szCs w:val="28"/>
        </w:rPr>
        <w:t xml:space="preserve"> личность</w:t>
      </w:r>
      <w:r w:rsidR="006F4FB2">
        <w:rPr>
          <w:color w:val="000000"/>
          <w:szCs w:val="28"/>
        </w:rPr>
        <w:t>, гражданство</w:t>
      </w:r>
      <w:r w:rsidR="006F4FB2" w:rsidRPr="00ED15EE">
        <w:rPr>
          <w:color w:val="000000"/>
          <w:szCs w:val="28"/>
        </w:rPr>
        <w:t>;</w:t>
      </w:r>
    </w:p>
    <w:p w:rsidR="006F4FB2" w:rsidRPr="00ED15EE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A0F38">
        <w:rPr>
          <w:color w:val="000000"/>
          <w:szCs w:val="28"/>
        </w:rPr>
        <w:t xml:space="preserve">оригинал и </w:t>
      </w:r>
      <w:r w:rsidRPr="00ED15EE">
        <w:rPr>
          <w:color w:val="000000"/>
          <w:szCs w:val="28"/>
        </w:rPr>
        <w:t>копию идентификационного кода</w:t>
      </w:r>
      <w:r>
        <w:rPr>
          <w:color w:val="000000"/>
          <w:szCs w:val="28"/>
        </w:rPr>
        <w:t>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15EE">
        <w:rPr>
          <w:color w:val="000000"/>
          <w:szCs w:val="28"/>
        </w:rPr>
        <w:t xml:space="preserve">оригинал </w:t>
      </w:r>
      <w:r>
        <w:rPr>
          <w:color w:val="000000"/>
          <w:szCs w:val="28"/>
        </w:rPr>
        <w:t xml:space="preserve"> или 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</w:t>
      </w:r>
      <w:r w:rsidRPr="00ED15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 образовании и/или документа об образовании и </w:t>
      </w:r>
      <w:r w:rsidR="00820D36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квалификации;</w:t>
      </w:r>
    </w:p>
    <w:p w:rsidR="006F4FB2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 четыре</w:t>
      </w:r>
      <w:r w:rsidRPr="00ED15EE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фотографии размером 3 </w:t>
      </w:r>
      <w:proofErr w:type="spellStart"/>
      <w:r>
        <w:rPr>
          <w:color w:val="000000"/>
          <w:szCs w:val="28"/>
          <w:lang w:val="ru-RU"/>
        </w:rPr>
        <w:t>х</w:t>
      </w:r>
      <w:proofErr w:type="spellEnd"/>
      <w:r>
        <w:rPr>
          <w:color w:val="000000"/>
          <w:szCs w:val="28"/>
          <w:lang w:val="ru-RU"/>
        </w:rPr>
        <w:t xml:space="preserve"> 4 см;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документы, дающие право на льготы, установленные законодательством Луганской Народной Республики;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документы, подтверждающие высокий уровень учебных достижений поступающих;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</w:pPr>
      <w:r>
        <w:t xml:space="preserve">- </w:t>
      </w:r>
      <w:r w:rsidRPr="00ED15EE">
        <w:t>медицинскую справку по форме 086-у (оригинал).</w:t>
      </w:r>
      <w:r>
        <w:t xml:space="preserve"> </w:t>
      </w:r>
    </w:p>
    <w:p w:rsidR="006F4FB2" w:rsidRDefault="00105427" w:rsidP="00AC4640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4.5</w:t>
      </w:r>
      <w:r w:rsidR="00140229">
        <w:rPr>
          <w:color w:val="000000"/>
          <w:szCs w:val="28"/>
        </w:rPr>
        <w:t>. Иностранным гражданам,</w:t>
      </w:r>
      <w:r w:rsidR="006F4FB2">
        <w:rPr>
          <w:color w:val="000000"/>
          <w:szCs w:val="28"/>
        </w:rPr>
        <w:t xml:space="preserve"> лицам без граждан</w:t>
      </w:r>
      <w:r w:rsidR="00984424">
        <w:rPr>
          <w:color w:val="000000"/>
          <w:szCs w:val="28"/>
        </w:rPr>
        <w:t>ства</w:t>
      </w:r>
      <w:r w:rsidR="00140229">
        <w:rPr>
          <w:color w:val="000000"/>
          <w:szCs w:val="28"/>
        </w:rPr>
        <w:t xml:space="preserve">, гражданам Российской Федерации, русскоязычным гражданам Украины </w:t>
      </w:r>
      <w:r w:rsidR="00984424">
        <w:rPr>
          <w:color w:val="000000"/>
          <w:szCs w:val="28"/>
        </w:rPr>
        <w:t xml:space="preserve"> необходимо предоставить в п</w:t>
      </w:r>
      <w:r w:rsidR="006F4FB2">
        <w:rPr>
          <w:color w:val="000000"/>
          <w:szCs w:val="28"/>
        </w:rPr>
        <w:t>риемную комиссию:</w:t>
      </w:r>
    </w:p>
    <w:p w:rsidR="006F4FB2" w:rsidRDefault="006F4FB2" w:rsidP="006F4FB2">
      <w:pPr>
        <w:tabs>
          <w:tab w:val="left" w:pos="9900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A0F38">
        <w:rPr>
          <w:color w:val="000000"/>
          <w:szCs w:val="28"/>
        </w:rPr>
        <w:t xml:space="preserve">оригинал и </w:t>
      </w:r>
      <w:r>
        <w:rPr>
          <w:color w:val="000000"/>
          <w:szCs w:val="28"/>
        </w:rPr>
        <w:t xml:space="preserve">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а, удостоверяющего</w:t>
      </w:r>
      <w:r w:rsidRPr="00ED15EE">
        <w:rPr>
          <w:color w:val="000000"/>
          <w:szCs w:val="28"/>
        </w:rPr>
        <w:t xml:space="preserve"> личность;</w:t>
      </w:r>
    </w:p>
    <w:p w:rsidR="006F4FB2" w:rsidRPr="00ED15EE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A0F38">
        <w:rPr>
          <w:color w:val="000000"/>
          <w:szCs w:val="28"/>
        </w:rPr>
        <w:t xml:space="preserve">оригинал и </w:t>
      </w:r>
      <w:r w:rsidRPr="00ED15EE">
        <w:rPr>
          <w:color w:val="000000"/>
          <w:szCs w:val="28"/>
        </w:rPr>
        <w:t>копию идентификационного кода</w:t>
      </w:r>
      <w:r>
        <w:rPr>
          <w:color w:val="000000"/>
          <w:szCs w:val="28"/>
        </w:rPr>
        <w:t>;</w:t>
      </w:r>
    </w:p>
    <w:p w:rsidR="006F4FB2" w:rsidRDefault="006F4FB2" w:rsidP="006F4FB2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15EE">
        <w:rPr>
          <w:color w:val="000000"/>
          <w:szCs w:val="28"/>
        </w:rPr>
        <w:t xml:space="preserve">оригинал </w:t>
      </w:r>
      <w:r>
        <w:rPr>
          <w:color w:val="000000"/>
          <w:szCs w:val="28"/>
        </w:rPr>
        <w:t xml:space="preserve"> или копию </w:t>
      </w:r>
      <w:r w:rsidRPr="00ED15EE">
        <w:rPr>
          <w:color w:val="000000"/>
          <w:szCs w:val="28"/>
        </w:rPr>
        <w:t>документ</w:t>
      </w:r>
      <w:r>
        <w:rPr>
          <w:color w:val="000000"/>
          <w:szCs w:val="28"/>
        </w:rPr>
        <w:t>а</w:t>
      </w:r>
      <w:r w:rsidRPr="00ED15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 образовании и/или документа об образовании и </w:t>
      </w:r>
      <w:r w:rsidR="00820D36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квалификации, если удостоверяемое указанным документом образование признается в Луганской Народной Республике;</w:t>
      </w:r>
    </w:p>
    <w:p w:rsidR="006F4FB2" w:rsidRPr="00F47604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 w:rsidRPr="00F47604">
        <w:rPr>
          <w:color w:val="000000"/>
          <w:szCs w:val="28"/>
          <w:lang w:val="ru-RU"/>
        </w:rPr>
        <w:t xml:space="preserve">- заверенный в установленном порядке перевод на русский язык документа об образовании и/или документа об образовании и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6F4FB2" w:rsidRDefault="006F4FB2" w:rsidP="006F4FB2">
      <w:pPr>
        <w:pStyle w:val="310"/>
        <w:tabs>
          <w:tab w:val="left" w:pos="9900"/>
        </w:tabs>
        <w:spacing w:line="235" w:lineRule="auto"/>
        <w:ind w:right="0" w:firstLine="54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- четыре</w:t>
      </w:r>
      <w:r w:rsidRPr="00ED15EE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фотографии размером 3 </w:t>
      </w:r>
      <w:proofErr w:type="spellStart"/>
      <w:r>
        <w:rPr>
          <w:color w:val="000000"/>
          <w:szCs w:val="28"/>
          <w:lang w:val="ru-RU"/>
        </w:rPr>
        <w:t>х</w:t>
      </w:r>
      <w:proofErr w:type="spellEnd"/>
      <w:r>
        <w:rPr>
          <w:color w:val="000000"/>
          <w:szCs w:val="28"/>
          <w:lang w:val="ru-RU"/>
        </w:rPr>
        <w:t xml:space="preserve"> 4 см;</w:t>
      </w:r>
    </w:p>
    <w:p w:rsidR="006F4FB2" w:rsidRDefault="00E9799D" w:rsidP="00E979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F4FB2">
        <w:rPr>
          <w:color w:val="000000"/>
          <w:szCs w:val="28"/>
        </w:rPr>
        <w:t>документы, подтверждающие высокий уровень учебных достижений поступающих;</w:t>
      </w:r>
    </w:p>
    <w:p w:rsidR="006F4FB2" w:rsidRDefault="006F4FB2" w:rsidP="006F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</w:pPr>
      <w:r>
        <w:t xml:space="preserve">- </w:t>
      </w:r>
      <w:r w:rsidRPr="00ED15EE">
        <w:t>медицинскую справку по форме 086-у (оригинал).</w:t>
      </w:r>
      <w:r w:rsidRPr="00BE641E">
        <w:t xml:space="preserve"> </w:t>
      </w:r>
    </w:p>
    <w:p w:rsidR="006F4FB2" w:rsidRDefault="006F4FB2" w:rsidP="006F4FB2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Фамилия, имя и отчество (последнее – при наличии) </w:t>
      </w:r>
      <w:r w:rsidR="00820D36">
        <w:rPr>
          <w:color w:val="000000"/>
          <w:szCs w:val="28"/>
        </w:rPr>
        <w:t>поступающего</w:t>
      </w:r>
      <w:r>
        <w:rPr>
          <w:color w:val="000000"/>
          <w:szCs w:val="28"/>
        </w:rPr>
        <w:t xml:space="preserve">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гражданина. </w:t>
      </w:r>
    </w:p>
    <w:p w:rsidR="006F4FB2" w:rsidRDefault="006F4FB2" w:rsidP="006F4FB2">
      <w:pPr>
        <w:tabs>
          <w:tab w:val="left" w:pos="13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Документы, выданные в соответствии с законодательством Украины, не требуют перевода на русский язык.</w:t>
      </w:r>
    </w:p>
    <w:p w:rsidR="006F4FB2" w:rsidRPr="004A523D" w:rsidRDefault="00105427" w:rsidP="006F4FB2">
      <w:pPr>
        <w:pStyle w:val="30"/>
        <w:shd w:val="clear" w:color="auto" w:fill="auto"/>
        <w:tabs>
          <w:tab w:val="left" w:pos="1041"/>
        </w:tabs>
        <w:spacing w:line="240" w:lineRule="auto"/>
        <w:ind w:right="20" w:firstLine="993"/>
        <w:jc w:val="both"/>
      </w:pPr>
      <w:r>
        <w:t>4.6</w:t>
      </w:r>
      <w:r w:rsidR="006F4FB2">
        <w:t xml:space="preserve">. </w:t>
      </w:r>
      <w:r w:rsidR="006F4FB2" w:rsidRPr="004A523D">
        <w:t xml:space="preserve">В заявлении о приеме на обучение </w:t>
      </w:r>
      <w:r w:rsidR="00820D36">
        <w:t>поступающий</w:t>
      </w:r>
      <w:r w:rsidR="006F4FB2" w:rsidRPr="004A523D">
        <w:t xml:space="preserve"> указывает следующие сведения: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firstLine="993"/>
        <w:jc w:val="both"/>
      </w:pPr>
      <w:r>
        <w:t>-</w:t>
      </w:r>
      <w:r>
        <w:tab/>
        <w:t>фамилия, имя, отчество;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firstLine="993"/>
        <w:jc w:val="both"/>
      </w:pPr>
      <w:r>
        <w:t xml:space="preserve">- </w:t>
      </w:r>
      <w:r w:rsidR="00140229">
        <w:tab/>
        <w:t>дата</w:t>
      </w:r>
      <w:r w:rsidR="006F4FB2" w:rsidRPr="004A523D">
        <w:t xml:space="preserve"> рождения;</w:t>
      </w:r>
    </w:p>
    <w:p w:rsidR="006F4FB2" w:rsidRPr="004A523D" w:rsidRDefault="00756376" w:rsidP="006F4FB2">
      <w:pPr>
        <w:pStyle w:val="30"/>
        <w:shd w:val="clear" w:color="auto" w:fill="auto"/>
        <w:spacing w:line="240" w:lineRule="auto"/>
        <w:ind w:right="20" w:firstLine="993"/>
        <w:jc w:val="both"/>
      </w:pPr>
      <w:r>
        <w:t>-</w:t>
      </w:r>
      <w:r w:rsidR="006F4FB2">
        <w:tab/>
        <w:t>ре</w:t>
      </w:r>
      <w:r w:rsidR="006F4FB2" w:rsidRPr="004A523D">
        <w:t>квизиты документа, удостоверяющего личность</w:t>
      </w:r>
      <w:r>
        <w:t>,</w:t>
      </w:r>
      <w:r w:rsidR="006F4FB2" w:rsidRPr="004A523D">
        <w:t xml:space="preserve"> </w:t>
      </w:r>
      <w:r>
        <w:t>когда и кем выдан;</w:t>
      </w:r>
    </w:p>
    <w:p w:rsidR="006F4FB2" w:rsidRPr="004A523D" w:rsidRDefault="00756376" w:rsidP="006F4FB2">
      <w:pPr>
        <w:pStyle w:val="30"/>
        <w:shd w:val="clear" w:color="auto" w:fill="auto"/>
        <w:tabs>
          <w:tab w:val="left" w:pos="327"/>
        </w:tabs>
        <w:spacing w:line="240" w:lineRule="auto"/>
        <w:ind w:right="20" w:firstLine="993"/>
        <w:jc w:val="both"/>
      </w:pPr>
      <w:r>
        <w:t>-</w:t>
      </w:r>
      <w:r w:rsidR="006F4FB2">
        <w:tab/>
        <w:t>сведения о предыдущем уровне образования и документе об образовании и/или документе об образовании и о квалификации, его подтверждающем;</w:t>
      </w:r>
    </w:p>
    <w:p w:rsidR="00756376" w:rsidRDefault="00756376" w:rsidP="00756376">
      <w:pPr>
        <w:pStyle w:val="30"/>
        <w:shd w:val="clear" w:color="auto" w:fill="auto"/>
        <w:tabs>
          <w:tab w:val="left" w:pos="336"/>
        </w:tabs>
        <w:spacing w:line="240" w:lineRule="auto"/>
        <w:ind w:right="20" w:firstLine="993"/>
        <w:jc w:val="both"/>
      </w:pPr>
      <w:r>
        <w:t>-</w:t>
      </w:r>
      <w:r w:rsidR="006F4FB2">
        <w:t xml:space="preserve"> наименование специальности, на обучение по которой</w:t>
      </w:r>
      <w:r w:rsidR="004D20B6">
        <w:t xml:space="preserve"> </w:t>
      </w:r>
      <w:r w:rsidR="006F4FB2">
        <w:t xml:space="preserve"> </w:t>
      </w:r>
      <w:r w:rsidR="00820D36">
        <w:t>поступающий</w:t>
      </w:r>
      <w:r w:rsidR="006F4FB2">
        <w:t xml:space="preserve"> подает заявление в техн</w:t>
      </w:r>
      <w:r w:rsidR="00820D36">
        <w:t>икум с указанием формы обучения.</w:t>
      </w:r>
    </w:p>
    <w:p w:rsidR="006F4FB2" w:rsidRPr="004A523D" w:rsidRDefault="00105427" w:rsidP="00756376">
      <w:pPr>
        <w:pStyle w:val="30"/>
        <w:shd w:val="clear" w:color="auto" w:fill="auto"/>
        <w:tabs>
          <w:tab w:val="left" w:pos="336"/>
        </w:tabs>
        <w:spacing w:line="240" w:lineRule="auto"/>
        <w:ind w:right="20" w:firstLine="993"/>
        <w:jc w:val="both"/>
      </w:pPr>
      <w:r>
        <w:t>4.7</w:t>
      </w:r>
      <w:r w:rsidR="006F4FB2">
        <w:t xml:space="preserve">. </w:t>
      </w:r>
      <w:r w:rsidR="006F4FB2" w:rsidRPr="004A523D">
        <w:t xml:space="preserve">В заявлении фиксируются с заверением личной подписью </w:t>
      </w:r>
      <w:r w:rsidR="00820D36">
        <w:t>поступающего</w:t>
      </w:r>
      <w:r w:rsidR="006F4FB2" w:rsidRPr="004A523D">
        <w:t xml:space="preserve"> либо подписью доверенного лица (если абитуриентом предоставлено доверенному</w:t>
      </w:r>
      <w:r w:rsidR="0033499F">
        <w:t xml:space="preserve"> лицу соответствующие полномочия</w:t>
      </w:r>
      <w:r w:rsidR="006F4FB2" w:rsidRPr="004A523D">
        <w:t>) следующие факты:</w:t>
      </w:r>
    </w:p>
    <w:p w:rsidR="006F4FB2" w:rsidRPr="004A523D" w:rsidRDefault="006F4FB2" w:rsidP="00E3075D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 w:rsidRPr="004A523D">
        <w:t xml:space="preserve">ознакомление </w:t>
      </w:r>
      <w:r w:rsidR="00820D36">
        <w:t>поступающего</w:t>
      </w:r>
      <w:r w:rsidRPr="004A523D">
        <w:t xml:space="preserve"> (в том числе через информационные системы об</w:t>
      </w:r>
      <w:r w:rsidRPr="004A523D">
        <w:softHyphen/>
        <w:t>щего пользования):</w:t>
      </w:r>
    </w:p>
    <w:p w:rsidR="006F4FB2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="0039542A">
        <w:t xml:space="preserve">с </w:t>
      </w:r>
      <w:r w:rsidRPr="004A523D">
        <w:t xml:space="preserve"> </w:t>
      </w:r>
      <w:r w:rsidR="0081428B">
        <w:t>л</w:t>
      </w:r>
      <w:r w:rsidR="0039542A">
        <w:t xml:space="preserve">ицензией </w:t>
      </w:r>
      <w:r w:rsidRPr="004A523D">
        <w:t xml:space="preserve">на осуществление образовательной деятельности; </w:t>
      </w:r>
    </w:p>
    <w:p w:rsidR="006F4FB2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 xml:space="preserve">с информацией о предоставляемых </w:t>
      </w:r>
      <w:r w:rsidR="00820D36">
        <w:t>поступающим</w:t>
      </w:r>
      <w:r w:rsidRPr="004A523D">
        <w:t xml:space="preserve"> особых правах и преимущест</w:t>
      </w:r>
      <w:r w:rsidRPr="004A523D">
        <w:softHyphen/>
        <w:t xml:space="preserve">вах при приеме на обучение по </w:t>
      </w:r>
      <w:r>
        <w:t>программе подготовки специалиста среднего звена;</w:t>
      </w:r>
    </w:p>
    <w:p w:rsidR="006F4FB2" w:rsidRPr="004A523D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>с датами завершения пред</w:t>
      </w:r>
      <w:r w:rsidR="0033499F">
        <w:t>о</w:t>
      </w:r>
      <w:r w:rsidRPr="004A523D">
        <w:t xml:space="preserve">ставления </w:t>
      </w:r>
      <w:r w:rsidR="00820D36">
        <w:t>поступающими</w:t>
      </w:r>
      <w:r w:rsidRPr="004A523D">
        <w:t xml:space="preserve"> оригинала документа установленного образца;</w:t>
      </w:r>
    </w:p>
    <w:p w:rsidR="006F4FB2" w:rsidRPr="004A523D" w:rsidRDefault="006F4FB2" w:rsidP="006F4FB2">
      <w:pPr>
        <w:pStyle w:val="30"/>
        <w:shd w:val="clear" w:color="auto" w:fill="auto"/>
        <w:tabs>
          <w:tab w:val="left" w:pos="426"/>
        </w:tabs>
        <w:spacing w:line="240" w:lineRule="auto"/>
        <w:ind w:right="20" w:firstLine="993"/>
        <w:jc w:val="both"/>
      </w:pPr>
      <w:r>
        <w:t>-</w:t>
      </w:r>
      <w:r>
        <w:tab/>
      </w:r>
      <w:r w:rsidRPr="004A523D">
        <w:t xml:space="preserve">с правилами приема, утверждаемыми </w:t>
      </w:r>
      <w:r>
        <w:t>техникумом</w:t>
      </w:r>
      <w:r w:rsidRPr="004A523D">
        <w:t xml:space="preserve"> самостоятельно, в том чи</w:t>
      </w:r>
      <w:r>
        <w:t>сле с правилами подачи апелляционных жалоб</w:t>
      </w:r>
      <w:r w:rsidRPr="004A523D">
        <w:t xml:space="preserve"> по результатам </w:t>
      </w:r>
      <w:r w:rsidR="008E6DD0">
        <w:t>конкурсного отбора.</w:t>
      </w:r>
    </w:p>
    <w:p w:rsidR="006F4FB2" w:rsidRPr="004A523D" w:rsidRDefault="006F4FB2" w:rsidP="00E3075D">
      <w:pPr>
        <w:pStyle w:val="30"/>
        <w:numPr>
          <w:ilvl w:val="0"/>
          <w:numId w:val="2"/>
        </w:numPr>
        <w:shd w:val="clear" w:color="auto" w:fill="auto"/>
        <w:tabs>
          <w:tab w:val="left" w:pos="426"/>
          <w:tab w:val="left" w:pos="886"/>
        </w:tabs>
        <w:spacing w:line="240" w:lineRule="auto"/>
        <w:ind w:firstLine="993"/>
        <w:jc w:val="both"/>
      </w:pPr>
      <w:r w:rsidRPr="004A523D">
        <w:t xml:space="preserve">согласие </w:t>
      </w:r>
      <w:r w:rsidR="00820D36">
        <w:t>поступающего</w:t>
      </w:r>
      <w:r w:rsidRPr="004A523D">
        <w:t xml:space="preserve"> на обработку его персональных данных;</w:t>
      </w:r>
    </w:p>
    <w:p w:rsidR="006F4FB2" w:rsidRDefault="006F4FB2" w:rsidP="00E3075D">
      <w:pPr>
        <w:pStyle w:val="30"/>
        <w:numPr>
          <w:ilvl w:val="0"/>
          <w:numId w:val="2"/>
        </w:numPr>
        <w:shd w:val="clear" w:color="auto" w:fill="auto"/>
        <w:tabs>
          <w:tab w:val="left" w:pos="426"/>
          <w:tab w:val="left" w:pos="886"/>
        </w:tabs>
        <w:spacing w:line="240" w:lineRule="auto"/>
        <w:ind w:right="20" w:firstLine="993"/>
        <w:jc w:val="both"/>
      </w:pPr>
      <w:r w:rsidRPr="004A523D">
        <w:t xml:space="preserve">ознакомление </w:t>
      </w:r>
      <w:r w:rsidR="00820D36">
        <w:t>поступающего</w:t>
      </w:r>
      <w:r w:rsidRPr="004A523D">
        <w:t xml:space="preserve"> с информацией о необходимости указания в заяв</w:t>
      </w:r>
      <w:r w:rsidRPr="004A523D">
        <w:softHyphen/>
        <w:t>лении о приеме достоверных сведений и представления подлинных документов;</w:t>
      </w:r>
    </w:p>
    <w:p w:rsidR="006F4FB2" w:rsidRPr="00155C61" w:rsidRDefault="008E6DD0" w:rsidP="006F4FB2">
      <w:pPr>
        <w:ind w:firstLine="993"/>
        <w:jc w:val="both"/>
      </w:pPr>
      <w:r>
        <w:rPr>
          <w:color w:val="000000"/>
          <w:szCs w:val="28"/>
        </w:rPr>
        <w:t>4</w:t>
      </w:r>
      <w:r w:rsidR="006F4FB2">
        <w:rPr>
          <w:color w:val="000000"/>
          <w:szCs w:val="28"/>
        </w:rPr>
        <w:t xml:space="preserve">) </w:t>
      </w:r>
      <w:r w:rsidR="006F4FB2" w:rsidRPr="00155C61">
        <w:rPr>
          <w:color w:val="000000"/>
          <w:szCs w:val="28"/>
        </w:rPr>
        <w:t xml:space="preserve">ознакомление </w:t>
      </w:r>
      <w:r w:rsidR="00820D36">
        <w:rPr>
          <w:color w:val="000000"/>
          <w:szCs w:val="28"/>
        </w:rPr>
        <w:t>поступающего</w:t>
      </w:r>
      <w:r w:rsidR="006F4FB2" w:rsidRPr="00155C61">
        <w:rPr>
          <w:color w:val="000000"/>
          <w:szCs w:val="28"/>
        </w:rPr>
        <w:t xml:space="preserve"> с информацией о необходимости</w:t>
      </w:r>
      <w:r w:rsidR="006F4FB2" w:rsidRPr="00155C61">
        <w:rPr>
          <w:color w:val="000000"/>
          <w:szCs w:val="28"/>
        </w:rPr>
        <w:br/>
        <w:t>предоставления оригина</w:t>
      </w:r>
      <w:r w:rsidR="006F4FB2">
        <w:rPr>
          <w:color w:val="000000"/>
          <w:szCs w:val="28"/>
        </w:rPr>
        <w:t>лов документов</w:t>
      </w:r>
      <w:r w:rsidR="001347CB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для использования п</w:t>
      </w:r>
      <w:r w:rsidR="006F4FB2">
        <w:rPr>
          <w:color w:val="000000"/>
          <w:szCs w:val="28"/>
        </w:rPr>
        <w:t>рава на прием в пределах особой или</w:t>
      </w:r>
      <w:r w:rsidR="001347CB">
        <w:rPr>
          <w:color w:val="000000"/>
          <w:szCs w:val="28"/>
        </w:rPr>
        <w:t xml:space="preserve"> </w:t>
      </w:r>
      <w:r w:rsidR="006F4FB2" w:rsidRPr="00155C61">
        <w:rPr>
          <w:color w:val="000000"/>
          <w:szCs w:val="28"/>
        </w:rPr>
        <w:t>профессиональной квоты, первоочередного зачисления, а</w:t>
      </w:r>
      <w:r w:rsidR="006F4FB2" w:rsidRPr="00155C61">
        <w:rPr>
          <w:color w:val="000000"/>
          <w:szCs w:val="28"/>
        </w:rPr>
        <w:br/>
        <w:t>также иных документов, которые могут повлиять на результаты</w:t>
      </w:r>
      <w:r w:rsidR="006F4FB2" w:rsidRPr="00155C61">
        <w:rPr>
          <w:color w:val="000000"/>
          <w:szCs w:val="28"/>
        </w:rPr>
        <w:br/>
        <w:t>конкурсного отбора, в сроки, определенные для приема заявления о допуске</w:t>
      </w:r>
      <w:r w:rsidR="006F4FB2" w:rsidRPr="00155C61">
        <w:rPr>
          <w:color w:val="000000"/>
          <w:szCs w:val="28"/>
        </w:rPr>
        <w:br/>
        <w:t>к участию в конкурсном отборе.</w:t>
      </w:r>
    </w:p>
    <w:p w:rsidR="006F4FB2" w:rsidRPr="004A523D" w:rsidRDefault="006F4FB2" w:rsidP="008E6DD0">
      <w:pPr>
        <w:pStyle w:val="30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993" w:firstLine="0"/>
        <w:jc w:val="both"/>
      </w:pPr>
      <w:r w:rsidRPr="004A523D">
        <w:t xml:space="preserve">иные документы (представляются по усмотрению </w:t>
      </w:r>
      <w:r w:rsidR="00820D36">
        <w:t>поступающего</w:t>
      </w:r>
      <w:r w:rsidRPr="004A523D">
        <w:t>).</w:t>
      </w:r>
    </w:p>
    <w:p w:rsidR="006F4FB2" w:rsidRDefault="00105427" w:rsidP="006F4FB2">
      <w:pPr>
        <w:pStyle w:val="30"/>
        <w:shd w:val="clear" w:color="auto" w:fill="auto"/>
        <w:tabs>
          <w:tab w:val="left" w:pos="426"/>
        </w:tabs>
        <w:spacing w:line="240" w:lineRule="auto"/>
        <w:ind w:firstLine="993"/>
        <w:jc w:val="both"/>
      </w:pPr>
      <w:r>
        <w:t>4.8</w:t>
      </w:r>
      <w:r w:rsidR="006F4FB2" w:rsidRPr="00152107">
        <w:t xml:space="preserve">. </w:t>
      </w:r>
      <w:r w:rsidR="006F4FB2" w:rsidRPr="004A523D">
        <w:t>В случае пред</w:t>
      </w:r>
      <w:r w:rsidR="006F4FB2">
        <w:t>о</w:t>
      </w:r>
      <w:r w:rsidR="006F4FB2" w:rsidRPr="004A523D">
        <w:t xml:space="preserve">ставления </w:t>
      </w:r>
      <w:r w:rsidR="00820D36">
        <w:t>поступающим</w:t>
      </w:r>
      <w:r w:rsidR="006F4FB2" w:rsidRPr="004A523D">
        <w:t xml:space="preserve"> заявления, содержащего не </w:t>
      </w:r>
      <w:r w:rsidR="00820D36">
        <w:t>все све</w:t>
      </w:r>
      <w:r w:rsidR="00820D36">
        <w:softHyphen/>
        <w:t>дения, предусмотренные П</w:t>
      </w:r>
      <w:r w:rsidR="006F4FB2">
        <w:t>равилами приема</w:t>
      </w:r>
      <w:r w:rsidR="006F4FB2" w:rsidRPr="004A523D">
        <w:t xml:space="preserve">, </w:t>
      </w:r>
      <w:r w:rsidR="008E6DD0">
        <w:t xml:space="preserve">и (или) не соответствующие  действительности, </w:t>
      </w:r>
      <w:r w:rsidR="006F4FB2">
        <w:t>техникум</w:t>
      </w:r>
      <w:r w:rsidR="006F4FB2" w:rsidRPr="004A523D">
        <w:t xml:space="preserve"> возвращает документы </w:t>
      </w:r>
      <w:r w:rsidR="00820D36">
        <w:t>поступающему</w:t>
      </w:r>
      <w:r w:rsidR="006F4FB2" w:rsidRPr="004A523D">
        <w:t>.</w:t>
      </w:r>
    </w:p>
    <w:p w:rsidR="00D24374" w:rsidRDefault="00105427" w:rsidP="0023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</w:pPr>
      <w:r>
        <w:t>4.9</w:t>
      </w:r>
      <w:r w:rsidR="00D24374">
        <w:t xml:space="preserve">. При поступлении на обучение </w:t>
      </w:r>
      <w:r w:rsidR="00820D36">
        <w:t>поступающим</w:t>
      </w:r>
      <w:r w:rsidR="00D24374">
        <w:t xml:space="preserve"> предоставляется оригинал медицинской справки, содержащий сведения о прохождении медицинского осмотра в соответствии с  требованиями действующего законодательства. </w:t>
      </w:r>
      <w:r w:rsidR="00A53B8D"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A53B8D" w:rsidRPr="00D24374" w:rsidRDefault="00755EBF" w:rsidP="0023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993"/>
        <w:jc w:val="both"/>
      </w:pPr>
      <w:r>
        <w:t>В случае</w:t>
      </w:r>
      <w:r w:rsidR="0031580F">
        <w:t>,</w:t>
      </w:r>
      <w:r w:rsidR="00A53B8D">
        <w:t xml:space="preserve"> если у </w:t>
      </w:r>
      <w:r w:rsidR="00820D36">
        <w:t>поступающего</w:t>
      </w:r>
      <w:r w:rsidR="00A53B8D">
        <w:t xml:space="preserve"> имеются медицинские противопоказания</w:t>
      </w:r>
      <w:r>
        <w:t xml:space="preserve">, ограничивающие избранную профессиональную деятельность, техникум обеспечивает информирование </w:t>
      </w:r>
      <w:r w:rsidR="002A0F38">
        <w:t xml:space="preserve">его </w:t>
      </w:r>
      <w:r>
        <w:t>о связанных с указанными противопоказаниями последствиях в период обучения в техникуме и в последующей профессиональной деятельности.</w:t>
      </w:r>
    </w:p>
    <w:p w:rsidR="00C20F3C" w:rsidRPr="00522361" w:rsidRDefault="00105427" w:rsidP="0081428B">
      <w:pPr>
        <w:ind w:left="23" w:firstLine="970"/>
        <w:jc w:val="both"/>
      </w:pPr>
      <w:r>
        <w:rPr>
          <w:szCs w:val="28"/>
        </w:rPr>
        <w:t>4.10</w:t>
      </w:r>
      <w:r w:rsidR="0023258E">
        <w:rPr>
          <w:szCs w:val="28"/>
        </w:rPr>
        <w:t>.</w:t>
      </w:r>
      <w:r w:rsidR="00D61736">
        <w:t xml:space="preserve"> </w:t>
      </w:r>
      <w:r w:rsidR="00D61736" w:rsidRPr="006F4858">
        <w:t xml:space="preserve">Факт представления заявления </w:t>
      </w:r>
      <w:r>
        <w:t xml:space="preserve">одним из способов, указанных в п. 4.3 настоящего раздела, </w:t>
      </w:r>
      <w:r w:rsidR="00D61736" w:rsidRPr="006F4858">
        <w:t>регис</w:t>
      </w:r>
      <w:r w:rsidR="00820D36">
        <w:t>трируется уполномоченным лицом п</w:t>
      </w:r>
      <w:r w:rsidR="00D61736" w:rsidRPr="006F4858">
        <w:t xml:space="preserve">риемной комиссии в </w:t>
      </w:r>
      <w:r w:rsidR="008F5F39">
        <w:t xml:space="preserve">журнале регистрации заявлений </w:t>
      </w:r>
      <w:r w:rsidR="00820D36">
        <w:t>поступающих</w:t>
      </w:r>
      <w:r w:rsidR="00D61736" w:rsidRPr="006F4858">
        <w:t xml:space="preserve"> непосредственно </w:t>
      </w:r>
      <w:r>
        <w:t>после получения</w:t>
      </w:r>
      <w:r w:rsidR="00D61736" w:rsidRPr="006F4858">
        <w:t xml:space="preserve"> заявления.</w:t>
      </w:r>
    </w:p>
    <w:p w:rsidR="00D534C3" w:rsidRPr="0081428B" w:rsidRDefault="0081428B" w:rsidP="0081428B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4.11</w:t>
      </w:r>
      <w:r w:rsidR="00522361">
        <w:rPr>
          <w:color w:val="000000"/>
          <w:szCs w:val="28"/>
        </w:rPr>
        <w:t xml:space="preserve">. </w:t>
      </w:r>
      <w:r w:rsidR="00BD5E2A">
        <w:t>При личном предоставлении оригиналов документов поступающим приемная комиссия заверяет ксерокопии  предоставленных документов.</w:t>
      </w:r>
      <w:r w:rsidR="00BD5E2A" w:rsidRPr="00BD5E2A">
        <w:t xml:space="preserve"> </w:t>
      </w:r>
      <w:r w:rsidR="00BD5E2A">
        <w:t>Копии документов без предъявления оригиналов не рассматриваются.</w:t>
      </w:r>
    </w:p>
    <w:p w:rsidR="00D61736" w:rsidRPr="0081428B" w:rsidRDefault="0081428B" w:rsidP="0081428B">
      <w:pPr>
        <w:pStyle w:val="310"/>
        <w:tabs>
          <w:tab w:val="left" w:pos="9900"/>
        </w:tabs>
        <w:ind w:right="0" w:firstLine="993"/>
        <w:rPr>
          <w:color w:val="000000"/>
          <w:szCs w:val="28"/>
          <w:lang w:val="ru-RU"/>
        </w:rPr>
      </w:pPr>
      <w:r>
        <w:rPr>
          <w:lang w:val="ru-RU"/>
        </w:rPr>
        <w:t>4.12</w:t>
      </w:r>
      <w:r w:rsidR="00193476">
        <w:t xml:space="preserve">. </w:t>
      </w:r>
      <w:r w:rsidRPr="0081428B">
        <w:rPr>
          <w:lang w:val="ru-RU"/>
        </w:rPr>
        <w:t>На каждого поступающего заводится</w:t>
      </w:r>
      <w:r w:rsidR="00A1407B" w:rsidRPr="0081428B">
        <w:rPr>
          <w:lang w:val="ru-RU"/>
        </w:rPr>
        <w:t xml:space="preserve"> личное дело, в котором хранятся </w:t>
      </w:r>
      <w:r w:rsidRPr="0081428B">
        <w:rPr>
          <w:lang w:val="ru-RU"/>
        </w:rPr>
        <w:t xml:space="preserve">все предоставленные документы,  </w:t>
      </w:r>
      <w:r w:rsidR="00A1407B" w:rsidRPr="0081428B">
        <w:rPr>
          <w:lang w:val="ru-RU"/>
        </w:rPr>
        <w:t>в соответствии с описью.</w:t>
      </w:r>
    </w:p>
    <w:p w:rsidR="00D61736" w:rsidRDefault="0081428B" w:rsidP="00D61736">
      <w:pPr>
        <w:ind w:firstLine="993"/>
        <w:jc w:val="both"/>
      </w:pPr>
      <w:r>
        <w:t>4.13</w:t>
      </w:r>
      <w:r w:rsidR="00A1407B">
        <w:t xml:space="preserve">. </w:t>
      </w:r>
      <w:r w:rsidR="00D61736">
        <w:t xml:space="preserve"> </w:t>
      </w:r>
      <w:r>
        <w:t xml:space="preserve">Поступающему при личном предоставлении документов </w:t>
      </w:r>
      <w:r w:rsidR="00D61736">
        <w:t>выдается расписка о приеме документов.</w:t>
      </w:r>
    </w:p>
    <w:p w:rsidR="0081428B" w:rsidRDefault="0081428B" w:rsidP="00FD08F7">
      <w:pPr>
        <w:pStyle w:val="30"/>
        <w:shd w:val="clear" w:color="auto" w:fill="auto"/>
        <w:spacing w:line="240" w:lineRule="auto"/>
        <w:ind w:right="60" w:firstLine="993"/>
        <w:jc w:val="both"/>
      </w:pPr>
      <w:r>
        <w:t>4.14. По письменному заявлению поступающий имеет право в личных целях взять предоставленный оригинал документа об образовании и/или документов об образовании и о квалификации, другие ране</w:t>
      </w:r>
      <w:r w:rsidR="00140229">
        <w:t>е предоставленные документы и вер</w:t>
      </w:r>
      <w:r>
        <w:t xml:space="preserve">нуть </w:t>
      </w:r>
      <w:r w:rsidR="007316EF">
        <w:t>в течени</w:t>
      </w:r>
      <w:r>
        <w:t xml:space="preserve">е </w:t>
      </w:r>
      <w:r w:rsidR="007316EF">
        <w:t>следующего рабочего дн</w:t>
      </w:r>
      <w:r>
        <w:t>я после подачи заявления.</w:t>
      </w:r>
    </w:p>
    <w:p w:rsidR="00FD08F7" w:rsidRPr="004A523D" w:rsidRDefault="00D61736" w:rsidP="00FD08F7">
      <w:pPr>
        <w:pStyle w:val="30"/>
        <w:shd w:val="clear" w:color="auto" w:fill="auto"/>
        <w:spacing w:line="240" w:lineRule="auto"/>
        <w:ind w:right="60" w:firstLine="993"/>
        <w:jc w:val="both"/>
      </w:pPr>
      <w:r>
        <w:t xml:space="preserve"> </w:t>
      </w:r>
      <w:r w:rsidR="007316EF">
        <w:t xml:space="preserve">Поступающий </w:t>
      </w:r>
      <w:r w:rsidR="00FD08F7" w:rsidRPr="004A523D">
        <w:t xml:space="preserve">имеет право на любом этапе поступления на обучение отозвать поданные документы, подав заявление об их отзыве. </w:t>
      </w:r>
      <w:r w:rsidR="00291F58">
        <w:t>Поступающий</w:t>
      </w:r>
      <w:r w:rsidR="00FD08F7" w:rsidRPr="004A523D">
        <w:t xml:space="preserve"> документы забира</w:t>
      </w:r>
      <w:r w:rsidR="00FD08F7" w:rsidRPr="004A523D">
        <w:softHyphen/>
        <w:t>ет лично. Если в заявлении об отзыве документов указано на необходимость переда</w:t>
      </w:r>
      <w:r w:rsidR="00FD08F7" w:rsidRPr="004A523D">
        <w:softHyphen/>
        <w:t>чи поданных документов доверенному лицу, комплект поданных документов пере</w:t>
      </w:r>
      <w:r w:rsidR="00FD08F7" w:rsidRPr="004A523D">
        <w:softHyphen/>
        <w:t xml:space="preserve">дается указанному лицу, по предъявлению доверенности, либо </w:t>
      </w:r>
      <w:r w:rsidR="00A47E45">
        <w:t>законному представителю</w:t>
      </w:r>
      <w:r w:rsidR="00FD08F7" w:rsidRPr="004A523D">
        <w:t xml:space="preserve"> (копии доверенности или копия документа</w:t>
      </w:r>
      <w:r w:rsidR="00FD08F7">
        <w:t>,</w:t>
      </w:r>
      <w:r w:rsidR="00FD08F7" w:rsidRPr="004A523D">
        <w:t xml:space="preserve"> удостоверяющего личность </w:t>
      </w:r>
      <w:r w:rsidR="00A47E45">
        <w:t>законного представителя</w:t>
      </w:r>
      <w:r w:rsidR="00FD08F7">
        <w:t>,</w:t>
      </w:r>
      <w:r w:rsidR="00FD08F7" w:rsidRPr="004A523D">
        <w:t xml:space="preserve"> оста</w:t>
      </w:r>
      <w:r w:rsidR="00FD08F7" w:rsidRPr="004A523D">
        <w:softHyphen/>
        <w:t xml:space="preserve">ются в личном деле </w:t>
      </w:r>
      <w:r w:rsidR="00291F58">
        <w:t>поступающего</w:t>
      </w:r>
      <w:r w:rsidR="00FD08F7" w:rsidRPr="004A523D">
        <w:t>).</w:t>
      </w:r>
    </w:p>
    <w:p w:rsidR="00FD08F7" w:rsidRPr="004A523D" w:rsidRDefault="00FD08F7" w:rsidP="00FD08F7">
      <w:pPr>
        <w:pStyle w:val="30"/>
        <w:shd w:val="clear" w:color="auto" w:fill="auto"/>
        <w:spacing w:line="240" w:lineRule="auto"/>
        <w:ind w:firstLine="993"/>
        <w:jc w:val="both"/>
      </w:pPr>
      <w:r w:rsidRPr="004A523D">
        <w:t xml:space="preserve">Указанное лицо имеет право получить </w:t>
      </w:r>
      <w:r>
        <w:t>поданные ранее</w:t>
      </w:r>
      <w:r w:rsidRPr="004A523D">
        <w:t xml:space="preserve"> документы:</w:t>
      </w:r>
    </w:p>
    <w:p w:rsidR="00FD08F7" w:rsidRPr="004A523D" w:rsidRDefault="00FD08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166"/>
        </w:tabs>
        <w:spacing w:line="240" w:lineRule="auto"/>
        <w:ind w:right="60" w:firstLine="993"/>
        <w:jc w:val="both"/>
      </w:pPr>
      <w:r w:rsidRPr="004A523D">
        <w:t>до конца текущего рабочего дня - в случае подачи заявления об отзыве документов не позднее, чем за 2 часа до конца рабочего дня;</w:t>
      </w:r>
    </w:p>
    <w:p w:rsidR="00FD08F7" w:rsidRPr="004A523D" w:rsidRDefault="00FD08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166"/>
        </w:tabs>
        <w:spacing w:line="240" w:lineRule="auto"/>
        <w:ind w:right="60" w:firstLine="993"/>
        <w:jc w:val="both"/>
      </w:pPr>
      <w:r w:rsidRPr="004A523D">
        <w:t>в течение первых двух часов следующего рабочего дня - в случае подачи заявления об отзыве документов менее чем за 2 часа до конца рабочего дня.</w:t>
      </w:r>
    </w:p>
    <w:p w:rsidR="00FD08F7" w:rsidRPr="00562DCB" w:rsidRDefault="00FD08F7" w:rsidP="00FD08F7">
      <w:pPr>
        <w:pStyle w:val="30"/>
        <w:shd w:val="clear" w:color="auto" w:fill="auto"/>
        <w:spacing w:line="240" w:lineRule="auto"/>
        <w:ind w:right="60" w:firstLine="993"/>
        <w:jc w:val="both"/>
      </w:pPr>
      <w:r w:rsidRPr="004A523D">
        <w:t>В случае отзыва заявления в данном учебном заведении возможность подачи дополнительного заявления не допускается</w:t>
      </w:r>
      <w:r>
        <w:t>.</w:t>
      </w:r>
    </w:p>
    <w:p w:rsidR="00770D90" w:rsidRDefault="00770D90" w:rsidP="00A47E45">
      <w:pPr>
        <w:jc w:val="both"/>
        <w:rPr>
          <w:sz w:val="14"/>
          <w:lang w:val="uk-UA"/>
        </w:rPr>
      </w:pPr>
    </w:p>
    <w:p w:rsidR="00770D90" w:rsidRDefault="00770D90" w:rsidP="00D61736">
      <w:pPr>
        <w:ind w:firstLine="993"/>
        <w:jc w:val="both"/>
        <w:rPr>
          <w:sz w:val="14"/>
          <w:lang w:val="uk-UA"/>
        </w:rPr>
      </w:pPr>
    </w:p>
    <w:p w:rsidR="00770D90" w:rsidRPr="00EB7804" w:rsidRDefault="00770D90" w:rsidP="00D61736">
      <w:pPr>
        <w:ind w:firstLine="993"/>
        <w:jc w:val="both"/>
        <w:rPr>
          <w:sz w:val="14"/>
          <w:lang w:val="uk-UA"/>
        </w:rPr>
      </w:pPr>
    </w:p>
    <w:p w:rsidR="00D61736" w:rsidRDefault="00BE641E" w:rsidP="00D61736">
      <w:pPr>
        <w:ind w:firstLine="99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V</w:t>
      </w:r>
      <w:r w:rsidR="00D61736" w:rsidRPr="002C0A9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Вступительные испытания</w:t>
      </w:r>
    </w:p>
    <w:p w:rsidR="00D61736" w:rsidRPr="00A95145" w:rsidRDefault="00D61736" w:rsidP="00D61736">
      <w:pPr>
        <w:ind w:firstLine="993"/>
        <w:jc w:val="both"/>
        <w:rPr>
          <w:sz w:val="16"/>
        </w:rPr>
      </w:pPr>
    </w:p>
    <w:p w:rsidR="00EB7804" w:rsidRDefault="0081782D" w:rsidP="00EB7804">
      <w:pPr>
        <w:ind w:firstLine="993"/>
        <w:jc w:val="both"/>
      </w:pPr>
      <w:r>
        <w:t>5.</w:t>
      </w:r>
      <w:r w:rsidR="00D61736">
        <w:t xml:space="preserve">1. </w:t>
      </w:r>
      <w:r w:rsidR="00EB7804">
        <w:t>В случае</w:t>
      </w:r>
      <w:r w:rsidR="005D67C9">
        <w:t>,</w:t>
      </w:r>
      <w:r w:rsidR="00EB7804">
        <w:t xml:space="preserve"> если численность поступающих превышает количество</w:t>
      </w:r>
      <w:r w:rsidR="00EB7804">
        <w:rPr>
          <w:lang w:val="uk-UA"/>
        </w:rPr>
        <w:t xml:space="preserve"> </w:t>
      </w:r>
      <w:r w:rsidR="00BE641E">
        <w:t>контрольных цифр приема</w:t>
      </w:r>
      <w:r w:rsidR="00EB7804">
        <w:t>,</w:t>
      </w:r>
      <w:r w:rsidR="00BE641E">
        <w:t xml:space="preserve"> в то</w:t>
      </w:r>
      <w:r w:rsidR="000D2EB9">
        <w:t xml:space="preserve">м числе с учетом возможности 15% перераспределенных контрольных цифр приема, </w:t>
      </w:r>
      <w:r w:rsidR="00105427">
        <w:t xml:space="preserve">возникает конкурсная ситуация, и </w:t>
      </w:r>
      <w:r w:rsidR="00EB7804">
        <w:t xml:space="preserve"> </w:t>
      </w:r>
      <w:r w:rsidR="00EB7804" w:rsidRPr="00EB7804">
        <w:t>техникумом</w:t>
      </w:r>
      <w:r w:rsidR="00EB7804">
        <w:t xml:space="preserve"> при приеме на</w:t>
      </w:r>
      <w:r w:rsidR="000D2EB9">
        <w:t xml:space="preserve"> </w:t>
      </w:r>
      <w:r w:rsidR="00EB7804">
        <w:t xml:space="preserve">обучение по </w:t>
      </w:r>
      <w:r w:rsidR="00EB7804">
        <w:rPr>
          <w:lang w:val="uk-UA"/>
        </w:rPr>
        <w:t xml:space="preserve">  </w:t>
      </w:r>
      <w:r w:rsidR="00EB7804" w:rsidRPr="00EB7804">
        <w:t xml:space="preserve">программе </w:t>
      </w:r>
      <w:r w:rsidR="00EB7804">
        <w:rPr>
          <w:lang w:val="uk-UA"/>
        </w:rPr>
        <w:t xml:space="preserve">  </w:t>
      </w:r>
      <w:r w:rsidR="00EB7804" w:rsidRPr="00EB7804">
        <w:t xml:space="preserve">подготовки </w:t>
      </w:r>
      <w:r w:rsidR="00EB7804">
        <w:rPr>
          <w:lang w:val="uk-UA"/>
        </w:rPr>
        <w:t xml:space="preserve">  </w:t>
      </w:r>
      <w:r w:rsidR="00EB7804" w:rsidRPr="00EB7804">
        <w:t xml:space="preserve">специалистов </w:t>
      </w:r>
      <w:r w:rsidR="00EB7804">
        <w:rPr>
          <w:lang w:val="uk-UA"/>
        </w:rPr>
        <w:t xml:space="preserve">   </w:t>
      </w:r>
      <w:r w:rsidR="00EB7804" w:rsidRPr="00EB7804">
        <w:t xml:space="preserve">среднего </w:t>
      </w:r>
      <w:r w:rsidR="00EB7804">
        <w:rPr>
          <w:lang w:val="uk-UA"/>
        </w:rPr>
        <w:t xml:space="preserve">    </w:t>
      </w:r>
      <w:r w:rsidR="00EB7804" w:rsidRPr="00EB7804">
        <w:t>звена</w:t>
      </w:r>
      <w:r w:rsidR="00EB7804">
        <w:t xml:space="preserve"> учитываются результаты освоения поступающими</w:t>
      </w:r>
      <w:r w:rsidR="000D2EB9">
        <w:t xml:space="preserve"> </w:t>
      </w:r>
      <w:r w:rsidR="00EB7804">
        <w:t>образовательной программы основного общего или среднего общего</w:t>
      </w:r>
      <w:r w:rsidR="000D2EB9">
        <w:t xml:space="preserve"> </w:t>
      </w:r>
      <w:r w:rsidR="00EB7804">
        <w:t>образования,</w:t>
      </w:r>
      <w:r w:rsidR="000D2EB9">
        <w:t xml:space="preserve"> среднего профессионального образования, </w:t>
      </w:r>
      <w:r w:rsidR="00EB7804">
        <w:t xml:space="preserve"> указанные в пред</w:t>
      </w:r>
      <w:r w:rsidR="000D2EB9">
        <w:t>о</w:t>
      </w:r>
      <w:r w:rsidR="00EB7804">
        <w:t>ставленных поступающими документах об</w:t>
      </w:r>
      <w:r w:rsidR="000D2EB9">
        <w:t xml:space="preserve"> </w:t>
      </w:r>
      <w:r w:rsidR="00EB7804">
        <w:t>образовании и</w:t>
      </w:r>
      <w:r w:rsidR="00993A7D">
        <w:t>ли</w:t>
      </w:r>
      <w:r w:rsidR="00EB7804">
        <w:t xml:space="preserve"> документах об</w:t>
      </w:r>
      <w:r w:rsidR="00A47E45">
        <w:t xml:space="preserve"> образовании и о квалификации, и</w:t>
      </w:r>
      <w:r w:rsidR="00EB7804">
        <w:t xml:space="preserve"> </w:t>
      </w:r>
      <w:r w:rsidR="00A47E45">
        <w:t>проводит</w:t>
      </w:r>
      <w:r w:rsidR="00EB7804">
        <w:t>ся конкурсный отбор</w:t>
      </w:r>
      <w:r w:rsidR="0055626E">
        <w:t xml:space="preserve"> </w:t>
      </w:r>
      <w:r w:rsidR="00A47E45">
        <w:t>среднего балла документов об образовании или документов об образовании и о квалификации.</w:t>
      </w:r>
    </w:p>
    <w:p w:rsidR="00D61736" w:rsidRPr="0026036C" w:rsidRDefault="0081782D" w:rsidP="00D61736">
      <w:pPr>
        <w:pStyle w:val="30"/>
        <w:shd w:val="clear" w:color="auto" w:fill="auto"/>
        <w:tabs>
          <w:tab w:val="left" w:pos="1005"/>
        </w:tabs>
        <w:spacing w:line="240" w:lineRule="auto"/>
        <w:ind w:right="23" w:firstLine="993"/>
        <w:jc w:val="both"/>
        <w:rPr>
          <w:color w:val="000000"/>
        </w:rPr>
      </w:pPr>
      <w:r>
        <w:t>5.</w:t>
      </w:r>
      <w:r w:rsidR="00D24588">
        <w:t xml:space="preserve">2. </w:t>
      </w:r>
      <w:r w:rsidR="00EB7804">
        <w:t>Д</w:t>
      </w:r>
      <w:r w:rsidR="00D61736" w:rsidRPr="00257AA5">
        <w:t>ля конкурсного</w:t>
      </w:r>
      <w:r w:rsidR="00D61736">
        <w:t xml:space="preserve"> отбора лиц, которые </w:t>
      </w:r>
      <w:r w:rsidR="007316EF" w:rsidRPr="00257AA5">
        <w:t>поступают</w:t>
      </w:r>
      <w:r w:rsidR="007316EF">
        <w:t xml:space="preserve"> в техникум</w:t>
      </w:r>
      <w:r w:rsidR="007316EF" w:rsidRPr="00257AA5">
        <w:t xml:space="preserve"> </w:t>
      </w:r>
      <w:r w:rsidR="007316EF" w:rsidRPr="00ED15EE">
        <w:rPr>
          <w:color w:val="000000"/>
        </w:rPr>
        <w:t xml:space="preserve">на обучение по </w:t>
      </w:r>
      <w:r w:rsidR="007316EF">
        <w:rPr>
          <w:color w:val="000000"/>
        </w:rPr>
        <w:t xml:space="preserve">программе подготовки </w:t>
      </w:r>
      <w:r w:rsidR="007316EF" w:rsidRPr="00E64E00">
        <w:t xml:space="preserve"> специалис</w:t>
      </w:r>
      <w:r w:rsidR="007316EF">
        <w:t>та</w:t>
      </w:r>
      <w:r w:rsidR="007316EF" w:rsidRPr="00E64E00">
        <w:t xml:space="preserve"> среднего звена</w:t>
      </w:r>
      <w:r w:rsidR="007316EF">
        <w:t xml:space="preserve"> </w:t>
      </w:r>
      <w:r w:rsidR="00D61736">
        <w:t>на базе</w:t>
      </w:r>
      <w:r w:rsidR="00D61736" w:rsidRPr="00257AA5">
        <w:t xml:space="preserve"> </w:t>
      </w:r>
      <w:r w:rsidR="00D61736">
        <w:t>основного</w:t>
      </w:r>
      <w:r w:rsidR="00D61736" w:rsidRPr="00257AA5">
        <w:t xml:space="preserve"> общего образования</w:t>
      </w:r>
      <w:r w:rsidR="007316EF">
        <w:t>, среднего общего</w:t>
      </w:r>
      <w:r w:rsidR="007316EF" w:rsidRPr="007316EF">
        <w:t xml:space="preserve"> </w:t>
      </w:r>
      <w:r w:rsidR="007316EF">
        <w:t>образования</w:t>
      </w:r>
      <w:r w:rsidR="00D61736" w:rsidRPr="00257AA5">
        <w:t xml:space="preserve"> конкурсный балл вычисляется как сумма баллов среднего балла документа</w:t>
      </w:r>
      <w:r w:rsidR="0026036C">
        <w:t xml:space="preserve"> </w:t>
      </w:r>
      <w:r w:rsidR="0026036C" w:rsidRPr="006F4858">
        <w:t xml:space="preserve">(приложения к документу) </w:t>
      </w:r>
      <w:r w:rsidR="00D61736" w:rsidRPr="00257AA5">
        <w:t xml:space="preserve"> о</w:t>
      </w:r>
      <w:r w:rsidR="00D61736">
        <w:t xml:space="preserve">б </w:t>
      </w:r>
      <w:r w:rsidR="00D61736" w:rsidRPr="00257AA5">
        <w:t xml:space="preserve">образовании и дополнительных баллов в случаях, предусмотренных </w:t>
      </w:r>
      <w:r w:rsidR="00291F58">
        <w:t>настоящими П</w:t>
      </w:r>
      <w:r w:rsidR="00D61736" w:rsidRPr="00257AA5">
        <w:t>равилами</w:t>
      </w:r>
      <w:r w:rsidR="005D67C9">
        <w:t xml:space="preserve"> </w:t>
      </w:r>
      <w:r w:rsidR="00D61736" w:rsidRPr="00257AA5">
        <w:t xml:space="preserve"> </w:t>
      </w:r>
      <w:r w:rsidR="007316EF">
        <w:t xml:space="preserve"> </w:t>
      </w:r>
      <w:r w:rsidR="00D61736" w:rsidRPr="00257AA5">
        <w:t xml:space="preserve">приема </w:t>
      </w:r>
      <w:r w:rsidR="005D67C9">
        <w:t xml:space="preserve"> </w:t>
      </w:r>
      <w:r w:rsidR="00D61736" w:rsidRPr="00257AA5">
        <w:t xml:space="preserve">в </w:t>
      </w:r>
      <w:r w:rsidR="005D67C9">
        <w:t xml:space="preserve"> </w:t>
      </w:r>
      <w:r w:rsidR="00D61736" w:rsidRPr="00257AA5">
        <w:t>техникум.</w:t>
      </w:r>
      <w:r w:rsidR="00D61736" w:rsidRPr="002908DD">
        <w:t xml:space="preserve"> </w:t>
      </w:r>
      <w:r w:rsidR="005D67C9">
        <w:t xml:space="preserve"> </w:t>
      </w:r>
      <w:r w:rsidR="00D61736" w:rsidRPr="00E64E00">
        <w:t>Профильные пре</w:t>
      </w:r>
      <w:r w:rsidR="007316EF">
        <w:t>дметы приведены в приложении № 2</w:t>
      </w:r>
      <w:r w:rsidR="00D61736" w:rsidRPr="00E64E00">
        <w:t>.</w:t>
      </w:r>
    </w:p>
    <w:p w:rsidR="008B7BE4" w:rsidRDefault="0081782D" w:rsidP="00A649B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869C7" w:rsidRDefault="006869C7" w:rsidP="00A649BD">
      <w:pPr>
        <w:jc w:val="both"/>
        <w:rPr>
          <w:color w:val="000000"/>
          <w:szCs w:val="28"/>
        </w:rPr>
      </w:pPr>
    </w:p>
    <w:p w:rsidR="006869C7" w:rsidRDefault="006869C7" w:rsidP="00A649BD">
      <w:pPr>
        <w:jc w:val="both"/>
        <w:rPr>
          <w:color w:val="000000"/>
          <w:szCs w:val="28"/>
        </w:rPr>
      </w:pPr>
    </w:p>
    <w:p w:rsidR="006869C7" w:rsidRDefault="006869C7" w:rsidP="00A649BD">
      <w:pPr>
        <w:jc w:val="both"/>
        <w:rPr>
          <w:b/>
          <w:szCs w:val="32"/>
        </w:rPr>
      </w:pPr>
    </w:p>
    <w:p w:rsidR="00D61736" w:rsidRPr="00A754CE" w:rsidRDefault="00A649BD" w:rsidP="003428EB">
      <w:pPr>
        <w:pStyle w:val="30"/>
        <w:shd w:val="clear" w:color="auto" w:fill="auto"/>
        <w:tabs>
          <w:tab w:val="left" w:pos="709"/>
        </w:tabs>
        <w:spacing w:line="240" w:lineRule="auto"/>
        <w:ind w:left="142" w:hanging="142"/>
        <w:jc w:val="center"/>
        <w:rPr>
          <w:b/>
          <w:sz w:val="32"/>
        </w:rPr>
      </w:pPr>
      <w:r>
        <w:rPr>
          <w:b/>
          <w:sz w:val="32"/>
          <w:szCs w:val="32"/>
          <w:lang w:val="en-US"/>
        </w:rPr>
        <w:t>VI</w:t>
      </w:r>
      <w:r w:rsidR="008869FB" w:rsidRPr="00A754CE">
        <w:rPr>
          <w:b/>
          <w:sz w:val="32"/>
          <w:szCs w:val="32"/>
        </w:rPr>
        <w:t xml:space="preserve">. </w:t>
      </w:r>
      <w:r w:rsidR="008869FB" w:rsidRPr="00A754CE">
        <w:rPr>
          <w:b/>
          <w:sz w:val="32"/>
        </w:rPr>
        <w:t xml:space="preserve"> </w:t>
      </w:r>
      <w:r w:rsidR="00D61736" w:rsidRPr="00A754CE">
        <w:rPr>
          <w:b/>
          <w:sz w:val="32"/>
        </w:rPr>
        <w:t>Общие правила подачи и</w:t>
      </w:r>
      <w:r w:rsidR="00344543" w:rsidRPr="00A754CE">
        <w:rPr>
          <w:b/>
          <w:sz w:val="32"/>
        </w:rPr>
        <w:t xml:space="preserve"> рассмотрения апелляций</w:t>
      </w:r>
    </w:p>
    <w:p w:rsidR="00D61736" w:rsidRPr="00504DB5" w:rsidRDefault="00D61736" w:rsidP="0081782D">
      <w:pPr>
        <w:pStyle w:val="30"/>
        <w:shd w:val="clear" w:color="auto" w:fill="auto"/>
        <w:tabs>
          <w:tab w:val="left" w:pos="2317"/>
        </w:tabs>
        <w:spacing w:line="240" w:lineRule="auto"/>
        <w:ind w:firstLine="993"/>
        <w:jc w:val="both"/>
        <w:rPr>
          <w:sz w:val="32"/>
        </w:rPr>
      </w:pPr>
    </w:p>
    <w:p w:rsidR="00D61736" w:rsidRDefault="00D61736" w:rsidP="000C6DB3">
      <w:pPr>
        <w:pStyle w:val="30"/>
        <w:numPr>
          <w:ilvl w:val="1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993"/>
        <w:jc w:val="both"/>
      </w:pPr>
      <w:r w:rsidRPr="00FE0097">
        <w:t xml:space="preserve">По результатам </w:t>
      </w:r>
      <w:r w:rsidR="00A649BD">
        <w:t>конкурсного отбора,</w:t>
      </w:r>
      <w:r w:rsidRPr="00FE0097">
        <w:t xml:space="preserve"> </w:t>
      </w:r>
      <w:r>
        <w:t xml:space="preserve"> </w:t>
      </w:r>
      <w:r w:rsidRPr="00FE0097">
        <w:t xml:space="preserve">проводимого </w:t>
      </w:r>
      <w:r>
        <w:t>техникумом</w:t>
      </w:r>
      <w:r w:rsidRPr="00FE0097">
        <w:t xml:space="preserve">, </w:t>
      </w:r>
      <w:r w:rsidR="00291F58">
        <w:t>поступающий</w:t>
      </w:r>
      <w:r w:rsidRPr="00FE0097">
        <w:t xml:space="preserve"> (</w:t>
      </w:r>
      <w:r w:rsidR="00DB7BAE">
        <w:t>его законный представитель</w:t>
      </w:r>
      <w:r w:rsidR="00A54727">
        <w:t>) имеет право подать в а</w:t>
      </w:r>
      <w:r>
        <w:t xml:space="preserve">пелляционную комиссию </w:t>
      </w:r>
      <w:r w:rsidR="00DB7BAE">
        <w:t>письменное заявление</w:t>
      </w:r>
      <w:r w:rsidRPr="00FE0097">
        <w:t xml:space="preserve"> о нарушении, по мнению </w:t>
      </w:r>
      <w:r w:rsidR="00291F58">
        <w:t>поступающего</w:t>
      </w:r>
      <w:r w:rsidR="00DB7BAE">
        <w:t xml:space="preserve"> (его законного представителя)</w:t>
      </w:r>
      <w:r w:rsidRPr="00FE0097">
        <w:t>, установленного поряд</w:t>
      </w:r>
      <w:r w:rsidRPr="00FE0097">
        <w:softHyphen/>
        <w:t xml:space="preserve">ка проведения </w:t>
      </w:r>
      <w:r w:rsidR="00A649BD">
        <w:t>конкурсного отбора</w:t>
      </w:r>
      <w:r>
        <w:t xml:space="preserve"> </w:t>
      </w:r>
      <w:r w:rsidRPr="00FE0097">
        <w:t xml:space="preserve">и (или) несогласии с </w:t>
      </w:r>
      <w:r w:rsidR="00DB7BAE">
        <w:t>его</w:t>
      </w:r>
      <w:r w:rsidRPr="00FE0097">
        <w:t xml:space="preserve"> резул</w:t>
      </w:r>
      <w:r w:rsidR="00DB7BAE">
        <w:t>ьтатами</w:t>
      </w:r>
      <w:r w:rsidRPr="00FE0097">
        <w:t xml:space="preserve"> </w:t>
      </w:r>
      <w:r w:rsidR="004932AE">
        <w:t>(далее - апелляция).</w:t>
      </w:r>
    </w:p>
    <w:p w:rsidR="0050152F" w:rsidRDefault="00D61736" w:rsidP="000C6DB3">
      <w:pPr>
        <w:pStyle w:val="30"/>
        <w:numPr>
          <w:ilvl w:val="1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993"/>
        <w:jc w:val="both"/>
      </w:pPr>
      <w:r w:rsidRPr="00DB7BAE">
        <w:t>В ходе рассмотрения апелляци</w:t>
      </w:r>
      <w:r w:rsidR="00DB7BAE">
        <w:t xml:space="preserve">и </w:t>
      </w:r>
      <w:r w:rsidRPr="00DB7BAE">
        <w:t xml:space="preserve">проверяется соблюдение установленного порядка проведения </w:t>
      </w:r>
      <w:r w:rsidR="00A649BD">
        <w:t>конкурсного отбора</w:t>
      </w:r>
      <w:r w:rsidR="000C6DB3">
        <w:t>.</w:t>
      </w:r>
      <w:r w:rsidRPr="00DB7BAE">
        <w:t xml:space="preserve"> </w:t>
      </w:r>
      <w:r w:rsidR="000C6DB3">
        <w:t xml:space="preserve"> </w:t>
      </w:r>
      <w:r>
        <w:t xml:space="preserve"> Апелляци</w:t>
      </w:r>
      <w:r w:rsidR="00DB7BAE">
        <w:t>я</w:t>
      </w:r>
      <w:r w:rsidRPr="00FE0097">
        <w:t xml:space="preserve"> подается </w:t>
      </w:r>
      <w:r w:rsidR="00291F58">
        <w:t>поступающим</w:t>
      </w:r>
      <w:r w:rsidR="00836F7F">
        <w:t xml:space="preserve"> (его законным представителем</w:t>
      </w:r>
      <w:r w:rsidR="00DB7BAE">
        <w:t>) не позднее следующего дня после</w:t>
      </w:r>
      <w:r w:rsidRPr="00FE0097">
        <w:t xml:space="preserve"> объявления </w:t>
      </w:r>
      <w:r w:rsidR="000C6DB3">
        <w:t xml:space="preserve">результатов конкурсного отбора. </w:t>
      </w:r>
      <w:r w:rsidR="00EA5C6E">
        <w:t>Приемная комиссия обеспечивает прием апелляций в течение всего рабочего дня.</w:t>
      </w:r>
      <w:r w:rsidR="000C6DB3">
        <w:t xml:space="preserve"> </w:t>
      </w:r>
      <w:r w:rsidRPr="00FE0097">
        <w:t>Рассмо</w:t>
      </w:r>
      <w:r>
        <w:t>трение апелляци</w:t>
      </w:r>
      <w:r w:rsidR="0050152F">
        <w:t xml:space="preserve">й </w:t>
      </w:r>
      <w:r w:rsidRPr="00FE0097">
        <w:t>проводится не позднее следующего дня</w:t>
      </w:r>
      <w:r w:rsidR="008C6273">
        <w:t xml:space="preserve"> после дня</w:t>
      </w:r>
      <w:r w:rsidRPr="00FE0097">
        <w:t xml:space="preserve"> </w:t>
      </w:r>
      <w:r w:rsidR="0050152F">
        <w:t xml:space="preserve">ознакомления с </w:t>
      </w:r>
      <w:r w:rsidR="000C6DB3">
        <w:t>результатами конкурсного отбора.</w:t>
      </w:r>
    </w:p>
    <w:p w:rsidR="0050152F" w:rsidRDefault="000C6DB3" w:rsidP="0081782D">
      <w:pPr>
        <w:pStyle w:val="30"/>
        <w:shd w:val="clear" w:color="auto" w:fill="auto"/>
        <w:tabs>
          <w:tab w:val="left" w:pos="709"/>
        </w:tabs>
        <w:spacing w:line="240" w:lineRule="auto"/>
        <w:ind w:firstLine="993"/>
        <w:jc w:val="both"/>
      </w:pPr>
      <w:r>
        <w:t>6</w:t>
      </w:r>
      <w:r w:rsidR="0081782D">
        <w:t>.</w:t>
      </w:r>
      <w:r>
        <w:t>3</w:t>
      </w:r>
      <w:r w:rsidR="00D61736">
        <w:t xml:space="preserve">. </w:t>
      </w:r>
      <w:r w:rsidR="00291F58">
        <w:t>Поступающий</w:t>
      </w:r>
      <w:r w:rsidR="00D61736" w:rsidRPr="00FE0097">
        <w:t xml:space="preserve"> (</w:t>
      </w:r>
      <w:r w:rsidR="0050152F">
        <w:t>его законный представитель</w:t>
      </w:r>
      <w:r w:rsidR="00D61736" w:rsidRPr="00FE0097">
        <w:t>) имеет право присутство</w:t>
      </w:r>
      <w:r w:rsidR="00D61736">
        <w:t>вать при рассмот</w:t>
      </w:r>
      <w:r w:rsidR="00D61736">
        <w:softHyphen/>
        <w:t>рении апелляци</w:t>
      </w:r>
      <w:r w:rsidR="0050152F">
        <w:t>и</w:t>
      </w:r>
      <w:r w:rsidR="00D61736" w:rsidRPr="00FE0097">
        <w:t xml:space="preserve">. </w:t>
      </w:r>
      <w:r w:rsidR="00291F58">
        <w:t>Поступающий</w:t>
      </w:r>
      <w:r w:rsidR="0050152F" w:rsidRPr="00FE0097">
        <w:t xml:space="preserve"> (</w:t>
      </w:r>
      <w:r w:rsidR="0050152F">
        <w:t>его законный представитель</w:t>
      </w:r>
      <w:r w:rsidR="0050152F" w:rsidRPr="00FE0097">
        <w:t>)</w:t>
      </w:r>
      <w:r w:rsidR="0050152F">
        <w:t xml:space="preserve"> должен иметь при себе документ, удостоверяющий личность.</w:t>
      </w:r>
    </w:p>
    <w:p w:rsidR="00D61736" w:rsidRPr="00FE0097" w:rsidRDefault="00D61736" w:rsidP="0081782D">
      <w:pPr>
        <w:pStyle w:val="30"/>
        <w:shd w:val="clear" w:color="auto" w:fill="auto"/>
        <w:tabs>
          <w:tab w:val="left" w:pos="709"/>
        </w:tabs>
        <w:spacing w:line="240" w:lineRule="auto"/>
        <w:ind w:firstLine="993"/>
        <w:jc w:val="both"/>
      </w:pPr>
      <w:r w:rsidRPr="00FE0097">
        <w:t xml:space="preserve">С несовершеннолетним </w:t>
      </w:r>
      <w:r w:rsidR="00291F58">
        <w:t>поступающим</w:t>
      </w:r>
      <w:r w:rsidRPr="00FE0097">
        <w:t xml:space="preserve"> имеет право присутствовать один из </w:t>
      </w:r>
      <w:r w:rsidR="0050152F">
        <w:t xml:space="preserve">его </w:t>
      </w:r>
      <w:r w:rsidRPr="00FE0097">
        <w:t xml:space="preserve">родителей </w:t>
      </w:r>
      <w:r w:rsidR="00BD5E2A">
        <w:t>(законных представителей</w:t>
      </w:r>
      <w:r w:rsidR="0050152F">
        <w:t xml:space="preserve">). </w:t>
      </w:r>
    </w:p>
    <w:p w:rsidR="0050152F" w:rsidRDefault="000C6DB3" w:rsidP="0081782D">
      <w:pPr>
        <w:pStyle w:val="30"/>
        <w:shd w:val="clear" w:color="auto" w:fill="auto"/>
        <w:spacing w:line="240" w:lineRule="auto"/>
        <w:ind w:right="20" w:firstLine="993"/>
        <w:jc w:val="both"/>
      </w:pPr>
      <w:r>
        <w:t>6</w:t>
      </w:r>
      <w:r w:rsidR="0081782D">
        <w:t>.</w:t>
      </w:r>
      <w:r>
        <w:t>4.</w:t>
      </w:r>
      <w:r w:rsidR="00D61736">
        <w:t xml:space="preserve"> После рассмотрения апелляци</w:t>
      </w:r>
      <w:r w:rsidR="0050152F">
        <w:t xml:space="preserve">и выносится </w:t>
      </w:r>
      <w:r w:rsidR="0050152F" w:rsidRPr="00FE0097">
        <w:t>реше</w:t>
      </w:r>
      <w:r w:rsidR="0050152F" w:rsidRPr="00FE0097">
        <w:softHyphen/>
        <w:t xml:space="preserve">ние </w:t>
      </w:r>
      <w:r w:rsidR="00A54727">
        <w:t>а</w:t>
      </w:r>
      <w:r w:rsidR="0050152F">
        <w:t>пелляционной комиссии</w:t>
      </w:r>
      <w:r w:rsidR="00D61736" w:rsidRPr="00FE0097">
        <w:t xml:space="preserve"> о</w:t>
      </w:r>
      <w:r w:rsidR="0050152F">
        <w:t xml:space="preserve"> результате </w:t>
      </w:r>
      <w:r>
        <w:t>конкурсного отбора</w:t>
      </w:r>
      <w:r w:rsidR="0050152F">
        <w:t>.</w:t>
      </w:r>
      <w:r w:rsidR="00D61736" w:rsidRPr="00FE0097">
        <w:t xml:space="preserve"> </w:t>
      </w:r>
    </w:p>
    <w:p w:rsidR="0050152F" w:rsidRDefault="000C6DB3" w:rsidP="0081782D">
      <w:pPr>
        <w:pStyle w:val="30"/>
        <w:shd w:val="clear" w:color="auto" w:fill="auto"/>
        <w:spacing w:line="240" w:lineRule="auto"/>
        <w:ind w:right="20" w:firstLine="993"/>
        <w:jc w:val="both"/>
      </w:pPr>
      <w:r>
        <w:t>6</w:t>
      </w:r>
      <w:r w:rsidR="0081782D">
        <w:t>.</w:t>
      </w:r>
      <w:r>
        <w:t>5</w:t>
      </w:r>
      <w:r w:rsidR="0050152F">
        <w:t>. При возник</w:t>
      </w:r>
      <w:r w:rsidR="00A54727">
        <w:t>новении разногласий в а</w:t>
      </w:r>
      <w:r w:rsidR="0050152F">
        <w:t>пелляционной комиссии проводится голосование, и решение утверждается большинством голосов.</w:t>
      </w:r>
    </w:p>
    <w:p w:rsidR="00D61736" w:rsidRDefault="00A54727" w:rsidP="000C6DB3">
      <w:pPr>
        <w:pStyle w:val="30"/>
        <w:shd w:val="clear" w:color="auto" w:fill="auto"/>
        <w:spacing w:line="240" w:lineRule="auto"/>
        <w:ind w:right="20" w:firstLine="993"/>
        <w:jc w:val="both"/>
        <w:rPr>
          <w:b/>
          <w:sz w:val="32"/>
          <w:szCs w:val="32"/>
        </w:rPr>
      </w:pPr>
      <w:r>
        <w:t>Оформленное протоколом решение а</w:t>
      </w:r>
      <w:r w:rsidR="00D61736" w:rsidRPr="00FE0097">
        <w:t>пелляционной комиссии доводится до све</w:t>
      </w:r>
      <w:r w:rsidR="00D61736" w:rsidRPr="00FE0097">
        <w:softHyphen/>
        <w:t xml:space="preserve">дения </w:t>
      </w:r>
      <w:r w:rsidR="00291F58">
        <w:t>поступающего</w:t>
      </w:r>
      <w:r w:rsidR="00D61736" w:rsidRPr="00FE0097">
        <w:t xml:space="preserve"> </w:t>
      </w:r>
      <w:r w:rsidR="000C6DB3">
        <w:t>(законного представителя) лично (под роспись).</w:t>
      </w:r>
    </w:p>
    <w:p w:rsidR="00770D90" w:rsidRDefault="00770D90" w:rsidP="00836F7F">
      <w:pPr>
        <w:rPr>
          <w:b/>
          <w:sz w:val="32"/>
          <w:szCs w:val="32"/>
        </w:rPr>
      </w:pPr>
    </w:p>
    <w:p w:rsidR="00770D90" w:rsidRDefault="00770D90" w:rsidP="00836F7F">
      <w:pPr>
        <w:rPr>
          <w:b/>
          <w:sz w:val="32"/>
          <w:szCs w:val="32"/>
        </w:rPr>
      </w:pPr>
    </w:p>
    <w:p w:rsidR="00D61736" w:rsidRPr="009B4A5B" w:rsidRDefault="00D86E9B" w:rsidP="00D61736">
      <w:pPr>
        <w:ind w:firstLine="993"/>
        <w:jc w:val="center"/>
        <w:rPr>
          <w:b/>
          <w:sz w:val="32"/>
          <w:szCs w:val="32"/>
        </w:rPr>
      </w:pPr>
      <w:r w:rsidRPr="00D86E9B">
        <w:rPr>
          <w:b/>
          <w:szCs w:val="32"/>
          <w:lang w:val="en-US"/>
        </w:rPr>
        <w:t>VII</w:t>
      </w:r>
      <w:r w:rsidR="00D61736" w:rsidRPr="009B4A5B">
        <w:rPr>
          <w:b/>
          <w:sz w:val="32"/>
          <w:szCs w:val="32"/>
        </w:rPr>
        <w:t xml:space="preserve">. Зачисление </w:t>
      </w:r>
      <w:r w:rsidR="007E1326">
        <w:rPr>
          <w:b/>
          <w:sz w:val="32"/>
          <w:szCs w:val="32"/>
        </w:rPr>
        <w:t xml:space="preserve">в техникум </w:t>
      </w:r>
    </w:p>
    <w:p w:rsidR="00D61736" w:rsidRPr="009B4A5B" w:rsidRDefault="00D61736" w:rsidP="00D61736">
      <w:pPr>
        <w:ind w:firstLine="993"/>
        <w:jc w:val="center"/>
        <w:rPr>
          <w:b/>
          <w:sz w:val="32"/>
          <w:szCs w:val="32"/>
        </w:rPr>
      </w:pPr>
    </w:p>
    <w:p w:rsidR="007E1326" w:rsidRDefault="000C6DB3" w:rsidP="007E1326">
      <w:pPr>
        <w:ind w:firstLine="993"/>
        <w:jc w:val="both"/>
      </w:pPr>
      <w:r>
        <w:t>7</w:t>
      </w:r>
      <w:r w:rsidR="007E1326">
        <w:t xml:space="preserve">.1. Основанием для зачисления является предоставление </w:t>
      </w:r>
      <w:r w:rsidR="00291F58">
        <w:t>поступающими</w:t>
      </w:r>
      <w:r w:rsidR="007E1326">
        <w:t xml:space="preserve">, рекомендованными к зачислению, оригинала документа об образовании и/или </w:t>
      </w:r>
      <w:r w:rsidR="007E1326" w:rsidRPr="00EA6519">
        <w:t xml:space="preserve"> </w:t>
      </w:r>
      <w:r w:rsidR="007E1326">
        <w:t>документа об образовании и о квалиф</w:t>
      </w:r>
      <w:r w:rsidR="006E0886">
        <w:t>и</w:t>
      </w:r>
      <w:r w:rsidR="006869C7">
        <w:t>кации в  срок до 25 августа 2022</w:t>
      </w:r>
      <w:r w:rsidR="007E1326">
        <w:t xml:space="preserve"> года включительно.</w:t>
      </w:r>
    </w:p>
    <w:p w:rsidR="00A54727" w:rsidRDefault="00A54727" w:rsidP="00A54727">
      <w:pPr>
        <w:ind w:firstLine="993"/>
        <w:jc w:val="both"/>
      </w:pPr>
      <w:r>
        <w:t xml:space="preserve">7.2. Зачисление проводится по среднему баллу документа об образовании и/или документа об образовании и о квалификации. </w:t>
      </w:r>
    </w:p>
    <w:p w:rsidR="00A54727" w:rsidRDefault="00A54727" w:rsidP="00A54727">
      <w:pPr>
        <w:ind w:firstLine="993"/>
        <w:jc w:val="both"/>
      </w:pPr>
      <w:r w:rsidRPr="00D534C3">
        <w:t>Средний балл документа об образовании и</w:t>
      </w:r>
      <w:r>
        <w:t xml:space="preserve">/или </w:t>
      </w:r>
      <w:r w:rsidRPr="00D534C3">
        <w:t xml:space="preserve"> </w:t>
      </w:r>
      <w:r>
        <w:t xml:space="preserve">об </w:t>
      </w:r>
      <w:r w:rsidRPr="00D534C3">
        <w:t>образовании</w:t>
      </w:r>
      <w:r>
        <w:t xml:space="preserve"> и о квалификации, который учитывается при зачислении,</w:t>
      </w:r>
      <w:r w:rsidRPr="00D534C3">
        <w:t xml:space="preserve"> </w:t>
      </w:r>
      <w:r>
        <w:t>рассчитывается по 5-ти балльной системе.</w:t>
      </w:r>
    </w:p>
    <w:p w:rsidR="00A54727" w:rsidRDefault="00A54727" w:rsidP="00A54727">
      <w:pPr>
        <w:ind w:firstLine="993"/>
        <w:jc w:val="both"/>
      </w:pPr>
      <w:r>
        <w:t xml:space="preserve">Оценки из документов об </w:t>
      </w:r>
      <w:r w:rsidRPr="00257AA5">
        <w:t>образов</w:t>
      </w:r>
      <w:r>
        <w:t>ании, которые выставлены по 12-бальной системе,  учитываются таким образом:  оценки «1», «2», «3» соответствуют оценке «2»; оценки «4», «5», «6» соответствуют оценке «3»; оценки «7», «8», «9» соответствуют оценке «4»;</w:t>
      </w:r>
      <w:r w:rsidRPr="00904208">
        <w:t xml:space="preserve"> </w:t>
      </w:r>
      <w:r>
        <w:t>оценки «10», «11», «12» соответствуют оценке «5».</w:t>
      </w:r>
    </w:p>
    <w:p w:rsidR="00A54727" w:rsidRDefault="00A54727" w:rsidP="00A54727">
      <w:pPr>
        <w:ind w:firstLine="993"/>
        <w:jc w:val="both"/>
      </w:pPr>
      <w:r>
        <w:t>Конкурсный балл поступающих рассчитывается по 100-бальной шка</w:t>
      </w:r>
      <w:r w:rsidR="006869C7">
        <w:t>ле согласно таблицы соответствия</w:t>
      </w:r>
      <w:r>
        <w:t>, приведенной в приложении 3.</w:t>
      </w:r>
    </w:p>
    <w:p w:rsidR="00A54727" w:rsidRDefault="00A54727" w:rsidP="00A54727">
      <w:pPr>
        <w:ind w:firstLine="993"/>
        <w:jc w:val="both"/>
      </w:pPr>
      <w:r w:rsidRPr="009B3EDC">
        <w:t>При одинаковом результате у нескольких поступающих за</w:t>
      </w:r>
      <w:r w:rsidR="006A450A" w:rsidRPr="009B3EDC">
        <w:t>числение проводится</w:t>
      </w:r>
      <w:r w:rsidR="009B3EDC">
        <w:t xml:space="preserve"> по оценке по </w:t>
      </w:r>
      <w:r w:rsidR="00FE4FE8">
        <w:t>профильному предмету в документе</w:t>
      </w:r>
      <w:r w:rsidR="009B3EDC">
        <w:t xml:space="preserve"> об образовании.</w:t>
      </w:r>
    </w:p>
    <w:p w:rsidR="009B3EDC" w:rsidRPr="004640CD" w:rsidRDefault="009B3EDC" w:rsidP="009B3EDC">
      <w:pPr>
        <w:ind w:firstLine="993"/>
        <w:jc w:val="both"/>
      </w:pPr>
      <w:r>
        <w:t>7.3.</w:t>
      </w:r>
      <w:r w:rsidRPr="009B3EDC">
        <w:t xml:space="preserve"> </w:t>
      </w:r>
      <w:r w:rsidRPr="004640CD">
        <w:t xml:space="preserve">Вне конкурса </w:t>
      </w:r>
      <w:r>
        <w:t xml:space="preserve"> или в пределах особой квоты </w:t>
      </w:r>
      <w:r w:rsidRPr="004640CD">
        <w:t>зачисляются:</w:t>
      </w:r>
    </w:p>
    <w:p w:rsidR="009B3EDC" w:rsidRPr="004640CD" w:rsidRDefault="009B3EDC" w:rsidP="009B3EDC">
      <w:pPr>
        <w:pStyle w:val="30"/>
        <w:shd w:val="clear" w:color="auto" w:fill="auto"/>
        <w:spacing w:line="240" w:lineRule="auto"/>
        <w:ind w:right="40" w:firstLine="993"/>
        <w:jc w:val="both"/>
      </w:pPr>
      <w:r>
        <w:t>-</w:t>
      </w:r>
      <w:r>
        <w:tab/>
      </w:r>
      <w:r w:rsidRPr="004640CD">
        <w:t xml:space="preserve">дети-сироты и дети, </w:t>
      </w:r>
      <w:r>
        <w:t>лишенные родительской опеки, а также лица из чис</w:t>
      </w:r>
      <w:r w:rsidRPr="004640CD">
        <w:t>ла детей-сирот и детей,</w:t>
      </w:r>
      <w:r w:rsidRPr="00EA3A44">
        <w:t xml:space="preserve"> </w:t>
      </w:r>
      <w:r>
        <w:t>лишенных родительской опеки, возрастом от 18 до 23 лет</w:t>
      </w:r>
      <w:r w:rsidRPr="004640CD">
        <w:t>;</w:t>
      </w:r>
    </w:p>
    <w:p w:rsidR="009B3EDC" w:rsidRDefault="009B3EDC" w:rsidP="009B3EDC">
      <w:pPr>
        <w:pStyle w:val="30"/>
        <w:shd w:val="clear" w:color="auto" w:fill="auto"/>
        <w:spacing w:line="240" w:lineRule="auto"/>
        <w:ind w:right="40" w:firstLine="993"/>
        <w:jc w:val="both"/>
      </w:pPr>
      <w:r>
        <w:t>-</w:t>
      </w:r>
      <w:r>
        <w:tab/>
      </w:r>
      <w:r w:rsidRPr="004640CD">
        <w:t xml:space="preserve">дети-инвалиды, инвалиды I и II групп, </w:t>
      </w:r>
      <w:r>
        <w:t xml:space="preserve">инвалиды с детства, инвалиды вследствие военных действий, </w:t>
      </w:r>
      <w:r w:rsidRPr="004640CD">
        <w:t>которым согласно заключению учрежде</w:t>
      </w:r>
      <w:r w:rsidRPr="004640CD">
        <w:softHyphen/>
        <w:t>ния медико-социальной экспертизы не противопоказано обучение</w:t>
      </w:r>
      <w:r>
        <w:t xml:space="preserve"> по соответствующим специальностям</w:t>
      </w:r>
      <w:r w:rsidRPr="004640CD">
        <w:t>;</w:t>
      </w:r>
      <w:r w:rsidRPr="003F7A8F">
        <w:t xml:space="preserve"> </w:t>
      </w:r>
    </w:p>
    <w:p w:rsidR="009B3EDC" w:rsidRPr="004640CD" w:rsidRDefault="009B3EDC" w:rsidP="009B3EDC">
      <w:pPr>
        <w:pStyle w:val="30"/>
        <w:shd w:val="clear" w:color="auto" w:fill="auto"/>
        <w:spacing w:line="240" w:lineRule="auto"/>
        <w:ind w:right="40" w:firstLine="993"/>
        <w:jc w:val="both"/>
      </w:pPr>
      <w:r>
        <w:t>- лица, которые относятся к пострадавшим вследствие Чернобыльской катастрофы;</w:t>
      </w:r>
    </w:p>
    <w:p w:rsidR="009B3EDC" w:rsidRDefault="009B3EDC" w:rsidP="009B3EDC">
      <w:pPr>
        <w:pStyle w:val="30"/>
        <w:shd w:val="clear" w:color="auto" w:fill="auto"/>
        <w:spacing w:line="240" w:lineRule="auto"/>
        <w:ind w:right="40" w:firstLine="993"/>
        <w:jc w:val="both"/>
      </w:pPr>
      <w:r>
        <w:t>-</w:t>
      </w:r>
      <w:r>
        <w:tab/>
        <w:t xml:space="preserve">дети военнослужащих, работников  </w:t>
      </w:r>
      <w:r w:rsidRPr="007D7514">
        <w:t>Народной милиции</w:t>
      </w:r>
      <w:r w:rsidRPr="004640CD">
        <w:t>,</w:t>
      </w:r>
      <w:r>
        <w:t xml:space="preserve"> других военных формирований, правоохранительных органов, погибших при исполнении обязанностей военной службы или умерших вследствие увечья (ранения, травмы, контузии), либо заболеваний, полученных при исполнении военной службы;</w:t>
      </w:r>
      <w:r w:rsidRPr="004640CD">
        <w:t xml:space="preserve"> </w:t>
      </w:r>
    </w:p>
    <w:p w:rsidR="009B3EDC" w:rsidRPr="009B3EDC" w:rsidRDefault="009B3EDC" w:rsidP="009B3EDC">
      <w:pPr>
        <w:pStyle w:val="30"/>
        <w:shd w:val="clear" w:color="auto" w:fill="auto"/>
        <w:spacing w:line="240" w:lineRule="auto"/>
        <w:ind w:right="40" w:firstLine="993"/>
        <w:jc w:val="both"/>
      </w:pPr>
      <w:r>
        <w:t>- дети из многодетных семей (несовершеннолетние) при  наличии документа, подтверждающего льготу.</w:t>
      </w:r>
    </w:p>
    <w:p w:rsidR="009B3EDC" w:rsidRDefault="009B3EDC" w:rsidP="009B3EDC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>7.4</w:t>
      </w:r>
      <w:r w:rsidR="00BD5E2A">
        <w:t>.</w:t>
      </w:r>
      <w:r>
        <w:t xml:space="preserve"> Право на первоочередное зачисление или зачисление в пределах профессиональной квоты имеют лица:</w:t>
      </w:r>
    </w:p>
    <w:p w:rsidR="009B3EDC" w:rsidRDefault="009B3EDC" w:rsidP="009B3EDC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 xml:space="preserve">- предоставившие документы об образовании или документы об образовании и о квалификации с отличием: аттестат об основном общем образовании с отличием; аттестат о среднем общем образовании с отличием; диплом о среднем профессиональном образовании с отличием; </w:t>
      </w:r>
    </w:p>
    <w:p w:rsidR="009B3EDC" w:rsidRDefault="009B3EDC" w:rsidP="009B3EDC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>- награжденные Золотой или Серебряной медалями «За особые успехи в учении»;</w:t>
      </w:r>
    </w:p>
    <w:p w:rsidR="009B3EDC" w:rsidRPr="0048243F" w:rsidRDefault="009B3EDC" w:rsidP="009B3EDC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>- победители и призеры мировых, республиканских, всероссийских, всеукраинских конкурсов, олимпиад, соревнований, чемпионатов.</w:t>
      </w:r>
    </w:p>
    <w:p w:rsidR="00DB54BD" w:rsidRPr="007E1326" w:rsidRDefault="009B3EDC" w:rsidP="009B3EDC">
      <w:pPr>
        <w:ind w:firstLine="993"/>
        <w:jc w:val="both"/>
      </w:pPr>
      <w:r>
        <w:t xml:space="preserve">7.5. </w:t>
      </w:r>
      <w:r w:rsidR="00DB54BD">
        <w:t>При условии конкурсной ситуации д</w:t>
      </w:r>
      <w:r w:rsidR="00D61736" w:rsidRPr="007D7514">
        <w:rPr>
          <w:szCs w:val="28"/>
        </w:rPr>
        <w:t>ополнительно начисляются баллы</w:t>
      </w:r>
      <w:r w:rsidR="00DB54BD">
        <w:rPr>
          <w:szCs w:val="28"/>
        </w:rPr>
        <w:t>:</w:t>
      </w:r>
    </w:p>
    <w:p w:rsidR="00DB54BD" w:rsidRDefault="00DB54BD" w:rsidP="00EA3A44">
      <w:pPr>
        <w:ind w:firstLine="993"/>
        <w:jc w:val="both"/>
        <w:rPr>
          <w:szCs w:val="28"/>
        </w:rPr>
      </w:pPr>
      <w:r>
        <w:rPr>
          <w:szCs w:val="28"/>
        </w:rPr>
        <w:t xml:space="preserve">-  лицам, награжденным дипломами </w:t>
      </w:r>
      <w:r w:rsidR="00D61736" w:rsidRPr="007D7514">
        <w:rPr>
          <w:szCs w:val="28"/>
        </w:rPr>
        <w:t xml:space="preserve"> </w:t>
      </w:r>
      <w:r w:rsidRPr="007C341B">
        <w:t>I степени</w:t>
      </w:r>
      <w:r w:rsidRPr="007D7514">
        <w:rPr>
          <w:szCs w:val="28"/>
        </w:rPr>
        <w:t xml:space="preserve"> </w:t>
      </w:r>
      <w:r>
        <w:rPr>
          <w:szCs w:val="28"/>
        </w:rPr>
        <w:t xml:space="preserve"> по результатам республиканских олимпиад по профильным предметам – 20 баллов;</w:t>
      </w:r>
    </w:p>
    <w:p w:rsidR="00DB54BD" w:rsidRDefault="00DB54BD" w:rsidP="00EA3A44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награжденным дипломами </w:t>
      </w:r>
      <w:r w:rsidRPr="007D7514">
        <w:rPr>
          <w:szCs w:val="28"/>
        </w:rPr>
        <w:t xml:space="preserve"> </w:t>
      </w:r>
      <w:r w:rsidRPr="007C341B">
        <w:t>II степени</w:t>
      </w:r>
      <w:r w:rsidRPr="007D7514">
        <w:rPr>
          <w:szCs w:val="28"/>
        </w:rPr>
        <w:t xml:space="preserve"> </w:t>
      </w:r>
      <w:r>
        <w:rPr>
          <w:szCs w:val="28"/>
        </w:rPr>
        <w:t xml:space="preserve"> по результатам республиканских олимпиад по профильным предметам – 15 баллов;</w:t>
      </w:r>
    </w:p>
    <w:p w:rsidR="00DB54BD" w:rsidRDefault="00DB54BD" w:rsidP="00EA3A44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награжденным дипломами </w:t>
      </w:r>
      <w:r w:rsidRPr="007D7514">
        <w:rPr>
          <w:szCs w:val="28"/>
        </w:rPr>
        <w:t xml:space="preserve"> </w:t>
      </w:r>
      <w:r w:rsidRPr="007C341B">
        <w:t>III степени</w:t>
      </w:r>
      <w:r w:rsidRPr="007D7514">
        <w:rPr>
          <w:szCs w:val="28"/>
        </w:rPr>
        <w:t xml:space="preserve"> </w:t>
      </w:r>
      <w:r>
        <w:rPr>
          <w:szCs w:val="28"/>
        </w:rPr>
        <w:t xml:space="preserve"> по результатам республиканских олимпиад по профильным предметам – 10 баллов;</w:t>
      </w:r>
    </w:p>
    <w:p w:rsidR="009E7240" w:rsidRDefault="009E7240" w:rsidP="00EA3A44">
      <w:pPr>
        <w:ind w:firstLine="993"/>
        <w:jc w:val="both"/>
        <w:rPr>
          <w:szCs w:val="28"/>
        </w:rPr>
      </w:pPr>
      <w:r>
        <w:rPr>
          <w:szCs w:val="28"/>
        </w:rPr>
        <w:t>- победителям, чемпионам мировых, европейских, всероссийских, всеукраинских и республиканских к</w:t>
      </w:r>
      <w:r w:rsidR="006D4FB8">
        <w:rPr>
          <w:szCs w:val="28"/>
        </w:rPr>
        <w:t>онкурсов, олимпиад, чемпионатов</w:t>
      </w:r>
      <w:r>
        <w:rPr>
          <w:szCs w:val="28"/>
        </w:rPr>
        <w:t xml:space="preserve"> - 20 баллов;</w:t>
      </w:r>
    </w:p>
    <w:p w:rsidR="009E7240" w:rsidRDefault="009E7240" w:rsidP="00EA3A44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которые заняли </w:t>
      </w:r>
      <w:r w:rsidRPr="007C341B">
        <w:t>II</w:t>
      </w:r>
      <w:r>
        <w:t xml:space="preserve"> место на </w:t>
      </w:r>
      <w:r>
        <w:rPr>
          <w:szCs w:val="28"/>
        </w:rPr>
        <w:t>мировых, европейских, всероссийских, всеукраинских и республиканских кон</w:t>
      </w:r>
      <w:r w:rsidR="006D4FB8">
        <w:rPr>
          <w:szCs w:val="28"/>
        </w:rPr>
        <w:t>курсах, олимпиадах, чемпионатах</w:t>
      </w:r>
      <w:r>
        <w:rPr>
          <w:szCs w:val="28"/>
        </w:rPr>
        <w:t xml:space="preserve"> - 15 баллов;</w:t>
      </w:r>
    </w:p>
    <w:p w:rsidR="009E7240" w:rsidRDefault="009E7240" w:rsidP="00EA3A44">
      <w:pPr>
        <w:ind w:firstLine="993"/>
        <w:jc w:val="both"/>
        <w:rPr>
          <w:szCs w:val="28"/>
        </w:rPr>
      </w:pPr>
      <w:r>
        <w:rPr>
          <w:szCs w:val="28"/>
        </w:rPr>
        <w:t xml:space="preserve">- лицам, которые заняли </w:t>
      </w:r>
      <w:r w:rsidRPr="007C341B">
        <w:t>III</w:t>
      </w:r>
      <w:r>
        <w:t xml:space="preserve"> место на </w:t>
      </w:r>
      <w:r>
        <w:rPr>
          <w:szCs w:val="28"/>
        </w:rPr>
        <w:t>мировых, европейских, всероссийских, всеукраинских и республиканских кон</w:t>
      </w:r>
      <w:r w:rsidR="006D4FB8">
        <w:rPr>
          <w:szCs w:val="28"/>
        </w:rPr>
        <w:t>курсах, олимпиадах, чемпионатах</w:t>
      </w:r>
      <w:r>
        <w:rPr>
          <w:szCs w:val="28"/>
        </w:rPr>
        <w:t xml:space="preserve"> - 10 баллов;</w:t>
      </w:r>
    </w:p>
    <w:p w:rsidR="00D61736" w:rsidRPr="009E7240" w:rsidRDefault="009E7240" w:rsidP="00EA3A44">
      <w:pPr>
        <w:ind w:firstLine="993"/>
        <w:jc w:val="both"/>
        <w:rPr>
          <w:szCs w:val="28"/>
        </w:rPr>
      </w:pPr>
      <w:r>
        <w:rPr>
          <w:szCs w:val="28"/>
        </w:rPr>
        <w:t>- в</w:t>
      </w:r>
      <w:r w:rsidR="00D61736" w:rsidRPr="007D7514">
        <w:rPr>
          <w:szCs w:val="28"/>
        </w:rPr>
        <w:t>ыпускникам</w:t>
      </w:r>
      <w:r>
        <w:rPr>
          <w:szCs w:val="28"/>
        </w:rPr>
        <w:t xml:space="preserve">, </w:t>
      </w:r>
      <w:r w:rsidR="00D61736">
        <w:rPr>
          <w:szCs w:val="28"/>
        </w:rPr>
        <w:t>которые имеют аттестат об основном</w:t>
      </w:r>
      <w:r w:rsidR="00D61736" w:rsidRPr="007D7514">
        <w:rPr>
          <w:szCs w:val="28"/>
        </w:rPr>
        <w:t xml:space="preserve"> общем </w:t>
      </w:r>
      <w:r w:rsidR="00D61736">
        <w:rPr>
          <w:szCs w:val="28"/>
        </w:rPr>
        <w:t xml:space="preserve">образовании с отличием; выпускникам, </w:t>
      </w:r>
      <w:r>
        <w:rPr>
          <w:szCs w:val="28"/>
        </w:rPr>
        <w:t>получившим</w:t>
      </w:r>
      <w:r w:rsidR="00D61736">
        <w:rPr>
          <w:szCs w:val="28"/>
        </w:rPr>
        <w:t xml:space="preserve"> </w:t>
      </w:r>
      <w:r w:rsidR="00D61736" w:rsidRPr="007D7514">
        <w:rPr>
          <w:szCs w:val="28"/>
        </w:rPr>
        <w:t>среднее общее</w:t>
      </w:r>
      <w:r w:rsidR="00D61736">
        <w:rPr>
          <w:szCs w:val="28"/>
        </w:rPr>
        <w:t xml:space="preserve"> </w:t>
      </w:r>
      <w:r>
        <w:rPr>
          <w:szCs w:val="28"/>
        </w:rPr>
        <w:t>образование и</w:t>
      </w:r>
      <w:r w:rsidR="00D61736" w:rsidRPr="007D7514">
        <w:rPr>
          <w:szCs w:val="28"/>
        </w:rPr>
        <w:t xml:space="preserve"> на</w:t>
      </w:r>
      <w:r>
        <w:rPr>
          <w:szCs w:val="28"/>
        </w:rPr>
        <w:t>гражденным Золотой или Серебряной медалями  «За особые успехи в учении»,</w:t>
      </w:r>
      <w:r w:rsidR="00D61736" w:rsidRPr="007D7514">
        <w:rPr>
          <w:szCs w:val="28"/>
        </w:rPr>
        <w:t xml:space="preserve">  выпускникам </w:t>
      </w:r>
      <w:r w:rsidR="00EA3A44">
        <w:rPr>
          <w:szCs w:val="28"/>
        </w:rPr>
        <w:t>образовательных учреждений</w:t>
      </w:r>
      <w:r w:rsidR="00D61736" w:rsidRPr="007D7514">
        <w:rPr>
          <w:szCs w:val="28"/>
        </w:rPr>
        <w:t xml:space="preserve"> </w:t>
      </w:r>
      <w:r w:rsidR="00EA3A44">
        <w:rPr>
          <w:szCs w:val="28"/>
        </w:rPr>
        <w:t>среднего профессионального</w:t>
      </w:r>
      <w:r w:rsidR="00D61736">
        <w:rPr>
          <w:szCs w:val="28"/>
        </w:rPr>
        <w:t xml:space="preserve"> </w:t>
      </w:r>
      <w:r w:rsidR="000862C5">
        <w:rPr>
          <w:szCs w:val="28"/>
        </w:rPr>
        <w:t>образования</w:t>
      </w:r>
      <w:r>
        <w:rPr>
          <w:szCs w:val="28"/>
        </w:rPr>
        <w:t xml:space="preserve">, </w:t>
      </w:r>
      <w:r w:rsidR="00D61736">
        <w:rPr>
          <w:szCs w:val="28"/>
        </w:rPr>
        <w:t>получившим  диплом с отличием</w:t>
      </w:r>
      <w:r>
        <w:rPr>
          <w:szCs w:val="28"/>
        </w:rPr>
        <w:t>, - 20 баллов.</w:t>
      </w:r>
    </w:p>
    <w:p w:rsidR="00D61736" w:rsidRDefault="00D61736" w:rsidP="00D61736">
      <w:pPr>
        <w:pStyle w:val="30"/>
        <w:shd w:val="clear" w:color="auto" w:fill="auto"/>
        <w:spacing w:line="240" w:lineRule="auto"/>
        <w:ind w:right="-2" w:firstLine="993"/>
        <w:jc w:val="both"/>
      </w:pPr>
      <w:r w:rsidRPr="007C341B">
        <w:t xml:space="preserve">Дополнительно начисляются баллы </w:t>
      </w:r>
      <w:r w:rsidR="009E7240">
        <w:t>только</w:t>
      </w:r>
      <w:r w:rsidRPr="007C341B">
        <w:t xml:space="preserve"> по одному из перечисленных </w:t>
      </w:r>
      <w:r w:rsidR="00EB1E45">
        <w:t xml:space="preserve">в настоящем пункте оснований, который выбирает </w:t>
      </w:r>
      <w:r w:rsidR="00291F58">
        <w:t>поступающий</w:t>
      </w:r>
      <w:r w:rsidR="00EB1E45">
        <w:t>.</w:t>
      </w:r>
    </w:p>
    <w:p w:rsidR="00FE4FE8" w:rsidRDefault="00FE4FE8" w:rsidP="00FE4FE8">
      <w:pPr>
        <w:pStyle w:val="30"/>
        <w:shd w:val="clear" w:color="auto" w:fill="auto"/>
        <w:tabs>
          <w:tab w:val="left" w:pos="284"/>
        </w:tabs>
        <w:spacing w:line="240" w:lineRule="auto"/>
        <w:ind w:right="20" w:firstLine="993"/>
        <w:jc w:val="both"/>
      </w:pPr>
      <w:r>
        <w:t xml:space="preserve">7.6. </w:t>
      </w:r>
      <w:r w:rsidRPr="004640CD">
        <w:t>Право зачисления</w:t>
      </w:r>
      <w:r>
        <w:t xml:space="preserve"> вне конкурса </w:t>
      </w:r>
      <w:r w:rsidRPr="004640CD">
        <w:t xml:space="preserve"> при равенстве баллов</w:t>
      </w:r>
      <w:r>
        <w:t xml:space="preserve"> </w:t>
      </w:r>
      <w:r w:rsidRPr="004640CD">
        <w:t xml:space="preserve"> предоставляется по последовательности, определенной пунктом </w:t>
      </w:r>
      <w:r w:rsidR="002A0F38">
        <w:t>7.3</w:t>
      </w:r>
      <w:r w:rsidRPr="004640CD">
        <w:t xml:space="preserve"> этого раздела.</w:t>
      </w:r>
    </w:p>
    <w:p w:rsidR="009B3EDC" w:rsidRPr="00660FC2" w:rsidRDefault="006D4FB8" w:rsidP="009B3EDC">
      <w:pPr>
        <w:ind w:firstLine="993"/>
        <w:jc w:val="both"/>
      </w:pPr>
      <w:r>
        <w:t>7</w:t>
      </w:r>
      <w:r w:rsidR="00FE4FE8">
        <w:t>.7</w:t>
      </w:r>
      <w:r w:rsidR="007E1326">
        <w:t xml:space="preserve">. </w:t>
      </w:r>
      <w:r w:rsidR="009B3EDC">
        <w:t>Рейтинговый с</w:t>
      </w:r>
      <w:r w:rsidR="009B3EDC" w:rsidRPr="00660FC2">
        <w:t xml:space="preserve">писок </w:t>
      </w:r>
      <w:r w:rsidR="00291F58">
        <w:t>поступающих</w:t>
      </w:r>
      <w:r w:rsidR="009B3EDC" w:rsidRPr="00660FC2">
        <w:t xml:space="preserve">, рекомендованных к зачислению, формируется по категориям в </w:t>
      </w:r>
      <w:r w:rsidR="009B3EDC">
        <w:t>следующей</w:t>
      </w:r>
      <w:r w:rsidR="009B3EDC" w:rsidRPr="00660FC2">
        <w:t xml:space="preserve"> последовательности:</w:t>
      </w:r>
    </w:p>
    <w:p w:rsidR="009B3EDC" w:rsidRDefault="009B3EDC" w:rsidP="009B3EDC">
      <w:pPr>
        <w:pStyle w:val="30"/>
        <w:shd w:val="clear" w:color="auto" w:fill="auto"/>
        <w:spacing w:line="240" w:lineRule="auto"/>
        <w:ind w:firstLine="993"/>
        <w:jc w:val="both"/>
      </w:pPr>
      <w:r>
        <w:t>1)</w:t>
      </w:r>
      <w:r>
        <w:tab/>
      </w:r>
      <w:r w:rsidR="00291F58">
        <w:t>поступающие</w:t>
      </w:r>
      <w:r w:rsidRPr="00660FC2">
        <w:t xml:space="preserve">, </w:t>
      </w:r>
      <w:r>
        <w:t>имеющие право на  зачисление</w:t>
      </w:r>
      <w:r w:rsidRPr="00660FC2">
        <w:t xml:space="preserve"> вне конкурса</w:t>
      </w:r>
      <w:r>
        <w:t xml:space="preserve"> или в пределах особой квоты, согласно п. 7.3</w:t>
      </w:r>
      <w:r w:rsidRPr="00660FC2">
        <w:t>;</w:t>
      </w:r>
    </w:p>
    <w:p w:rsidR="009B3EDC" w:rsidRPr="0010634A" w:rsidRDefault="009B3EDC" w:rsidP="009B3EDC">
      <w:pPr>
        <w:tabs>
          <w:tab w:val="left" w:pos="0"/>
          <w:tab w:val="right" w:pos="9356"/>
          <w:tab w:val="left" w:pos="9900"/>
        </w:tabs>
        <w:ind w:firstLine="540"/>
        <w:jc w:val="both"/>
        <w:rPr>
          <w:szCs w:val="28"/>
        </w:rPr>
      </w:pPr>
      <w:r>
        <w:tab/>
        <w:t xml:space="preserve">      2)  </w:t>
      </w:r>
      <w:r w:rsidR="00291F58">
        <w:t>поступающие</w:t>
      </w:r>
      <w:r w:rsidRPr="007D7514">
        <w:t xml:space="preserve">, </w:t>
      </w:r>
      <w:r>
        <w:t xml:space="preserve">имеющие право на первоочередное зачисление или зачисление в пределах </w:t>
      </w:r>
      <w:r w:rsidRPr="007D7514">
        <w:t xml:space="preserve"> профессиональ</w:t>
      </w:r>
      <w:r>
        <w:t>ной  квоты, согласно п. 7.4;</w:t>
      </w:r>
    </w:p>
    <w:p w:rsidR="009B3EDC" w:rsidRDefault="009B3EDC" w:rsidP="009B3EDC">
      <w:pPr>
        <w:pStyle w:val="30"/>
        <w:shd w:val="clear" w:color="auto" w:fill="auto"/>
        <w:spacing w:line="240" w:lineRule="auto"/>
        <w:ind w:firstLine="993"/>
        <w:jc w:val="both"/>
      </w:pPr>
      <w:r>
        <w:t>3)</w:t>
      </w:r>
      <w:r>
        <w:tab/>
      </w:r>
      <w:r w:rsidR="00291F58">
        <w:t>поступающие</w:t>
      </w:r>
      <w:r w:rsidRPr="00660FC2">
        <w:t xml:space="preserve">, </w:t>
      </w:r>
      <w:r>
        <w:t>принявшие участие в конкурсном отборе и предоставившие полный пакет документов для поступления.</w:t>
      </w:r>
    </w:p>
    <w:p w:rsidR="00FE4FE8" w:rsidRDefault="00FE4FE8" w:rsidP="009B3EDC">
      <w:pPr>
        <w:pStyle w:val="30"/>
        <w:shd w:val="clear" w:color="auto" w:fill="auto"/>
        <w:spacing w:line="240" w:lineRule="auto"/>
        <w:ind w:firstLine="993"/>
        <w:jc w:val="both"/>
      </w:pPr>
      <w:r>
        <w:t>7.8.</w:t>
      </w:r>
      <w:r w:rsidRPr="00FE4FE8">
        <w:t xml:space="preserve"> </w:t>
      </w:r>
      <w:r w:rsidR="00291F58">
        <w:t>Поступающие</w:t>
      </w:r>
      <w:r w:rsidRPr="004640CD">
        <w:t>, которые принадлежат к категориям</w:t>
      </w:r>
      <w:r>
        <w:t>, указанным в п.7.3</w:t>
      </w:r>
      <w:r w:rsidRPr="004640CD">
        <w:t xml:space="preserve"> этого раздела, не рекомендованные к зачислению на обучение </w:t>
      </w:r>
      <w:r>
        <w:t xml:space="preserve"> вне конкурса, </w:t>
      </w:r>
      <w:r w:rsidRPr="004640CD">
        <w:t>имеют право прини</w:t>
      </w:r>
      <w:r w:rsidRPr="004640CD">
        <w:softHyphen/>
        <w:t>мать участие в конкурсе на общих основаниях согласно конкурсному баллу.</w:t>
      </w:r>
    </w:p>
    <w:p w:rsidR="009B3EDC" w:rsidRPr="00660FC2" w:rsidRDefault="00FE4FE8" w:rsidP="00FE4FE8">
      <w:pPr>
        <w:pStyle w:val="30"/>
        <w:shd w:val="clear" w:color="auto" w:fill="auto"/>
        <w:tabs>
          <w:tab w:val="left" w:pos="284"/>
        </w:tabs>
        <w:spacing w:line="240" w:lineRule="auto"/>
        <w:ind w:right="60" w:firstLine="993"/>
        <w:jc w:val="both"/>
      </w:pPr>
      <w:r>
        <w:t>7.9</w:t>
      </w:r>
      <w:r w:rsidR="009B3EDC">
        <w:t>. Рейтинговый список формируется при</w:t>
      </w:r>
      <w:r w:rsidR="009B3EDC">
        <w:softHyphen/>
        <w:t>емной комиссией и обнародуе</w:t>
      </w:r>
      <w:r w:rsidR="009B3EDC" w:rsidRPr="00660FC2">
        <w:t>тся путем размещения на информационн</w:t>
      </w:r>
      <w:r w:rsidR="009B3EDC">
        <w:t xml:space="preserve">ом </w:t>
      </w:r>
      <w:r w:rsidR="009B3EDC" w:rsidRPr="00660FC2">
        <w:t>стенд</w:t>
      </w:r>
      <w:r w:rsidR="009B3EDC">
        <w:t>е п</w:t>
      </w:r>
      <w:r w:rsidR="009B3EDC" w:rsidRPr="00660FC2">
        <w:t>риемн</w:t>
      </w:r>
      <w:r w:rsidR="009B3EDC">
        <w:t>ой</w:t>
      </w:r>
      <w:r w:rsidR="009B3EDC" w:rsidRPr="00660FC2">
        <w:t xml:space="preserve"> комисси</w:t>
      </w:r>
      <w:r w:rsidR="009B3EDC">
        <w:t>и</w:t>
      </w:r>
      <w:r w:rsidR="009B3EDC" w:rsidRPr="00660FC2">
        <w:t xml:space="preserve"> и </w:t>
      </w:r>
      <w:proofErr w:type="spellStart"/>
      <w:r w:rsidR="009B3EDC" w:rsidRPr="00660FC2">
        <w:t>веб-сайте</w:t>
      </w:r>
      <w:proofErr w:type="spellEnd"/>
      <w:r w:rsidR="009B3EDC" w:rsidRPr="00660FC2">
        <w:t xml:space="preserve"> </w:t>
      </w:r>
      <w:r w:rsidR="009B3EDC">
        <w:t>техникума</w:t>
      </w:r>
      <w:r>
        <w:t>.</w:t>
      </w:r>
    </w:p>
    <w:p w:rsidR="00D35545" w:rsidRPr="00DB594B" w:rsidRDefault="00FE77F7" w:rsidP="00D35545">
      <w:pPr>
        <w:pStyle w:val="30"/>
        <w:shd w:val="clear" w:color="auto" w:fill="auto"/>
        <w:spacing w:line="240" w:lineRule="auto"/>
        <w:ind w:right="40" w:firstLine="993"/>
        <w:jc w:val="both"/>
      </w:pPr>
      <w:r>
        <w:t>7</w:t>
      </w:r>
      <w:r w:rsidR="00D35545">
        <w:t>.</w:t>
      </w:r>
      <w:r w:rsidR="00F4216B">
        <w:t>1</w:t>
      </w:r>
      <w:r w:rsidR="00FE4FE8">
        <w:t>0</w:t>
      </w:r>
      <w:r w:rsidR="00F4216B">
        <w:t>.</w:t>
      </w:r>
      <w:r w:rsidR="00D35545">
        <w:t xml:space="preserve"> </w:t>
      </w:r>
      <w:r w:rsidR="00D35545" w:rsidRPr="00DB594B">
        <w:t xml:space="preserve">Процедуры зачисления </w:t>
      </w:r>
      <w:r w:rsidR="00291F58">
        <w:t>поступающих</w:t>
      </w:r>
      <w:r w:rsidR="00D35545" w:rsidRPr="00DB594B">
        <w:t xml:space="preserve"> проводятся в следующие сроки:</w:t>
      </w:r>
    </w:p>
    <w:p w:rsidR="00D35545" w:rsidRPr="00DB594B" w:rsidRDefault="00D35545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 w:rsidRPr="00DB594B">
        <w:t xml:space="preserve">не позднее </w:t>
      </w:r>
      <w:r w:rsidR="0084663E">
        <w:rPr>
          <w:b/>
        </w:rPr>
        <w:t>12 августа 2022</w:t>
      </w:r>
      <w:r w:rsidRPr="009221C7">
        <w:rPr>
          <w:b/>
        </w:rPr>
        <w:t xml:space="preserve"> года</w:t>
      </w:r>
      <w:r w:rsidRPr="00DB594B">
        <w:t xml:space="preserve"> </w:t>
      </w:r>
      <w:r>
        <w:t>–</w:t>
      </w:r>
      <w:r w:rsidRPr="00DB594B">
        <w:t xml:space="preserve"> размещение на информационном стен</w:t>
      </w:r>
      <w:r w:rsidRPr="00DB594B">
        <w:softHyphen/>
        <w:t xml:space="preserve">де рейтинговых списков </w:t>
      </w:r>
      <w:r w:rsidR="00291F58">
        <w:t>поступающих</w:t>
      </w:r>
      <w:r w:rsidRPr="00DB594B">
        <w:t xml:space="preserve"> </w:t>
      </w:r>
      <w:r>
        <w:t>очной</w:t>
      </w:r>
      <w:r w:rsidRPr="00DB594B">
        <w:t xml:space="preserve"> формы обучения, рекомендованных к зачислению;</w:t>
      </w:r>
    </w:p>
    <w:p w:rsidR="00D35545" w:rsidRDefault="00D35545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 w:rsidRPr="005C2CB7">
        <w:t xml:space="preserve">не позднее </w:t>
      </w:r>
      <w:r w:rsidR="0084663E">
        <w:rPr>
          <w:b/>
        </w:rPr>
        <w:t>25 августа 2022</w:t>
      </w:r>
      <w:r w:rsidRPr="005C2CB7">
        <w:rPr>
          <w:b/>
        </w:rPr>
        <w:t xml:space="preserve"> года</w:t>
      </w:r>
      <w:r w:rsidRPr="005C2CB7">
        <w:t xml:space="preserve"> </w:t>
      </w:r>
      <w:r>
        <w:t>–</w:t>
      </w:r>
      <w:r w:rsidRPr="005C2CB7">
        <w:t xml:space="preserve"> завершается прием оригиналов доку</w:t>
      </w:r>
      <w:r w:rsidRPr="005C2CB7">
        <w:softHyphen/>
        <w:t xml:space="preserve">ментов </w:t>
      </w:r>
      <w:r w:rsidR="00AF06DA">
        <w:t>об образовании или об образовании и о квалификации</w:t>
      </w:r>
      <w:r w:rsidR="00AF06DA" w:rsidRPr="005C2CB7">
        <w:t xml:space="preserve"> </w:t>
      </w:r>
      <w:r w:rsidRPr="005C2CB7">
        <w:t xml:space="preserve">от лиц, </w:t>
      </w:r>
      <w:r>
        <w:t xml:space="preserve">включенных в </w:t>
      </w:r>
      <w:r w:rsidR="00AF06DA">
        <w:t>рейтинговый</w:t>
      </w:r>
      <w:r w:rsidR="00291F58">
        <w:t xml:space="preserve"> список. </w:t>
      </w:r>
      <w:r>
        <w:t>Л</w:t>
      </w:r>
      <w:r w:rsidRPr="007D7514">
        <w:t xml:space="preserve">ица, до установленного срока  не предоставившие оригинал документа </w:t>
      </w:r>
      <w:r w:rsidR="00AF06DA">
        <w:t>об образовании или об образовании и о квалификации</w:t>
      </w:r>
      <w:r w:rsidR="0080261C">
        <w:t xml:space="preserve"> </w:t>
      </w:r>
      <w:r w:rsidRPr="007D7514">
        <w:t>выбывают из конкурса и рассматриваются как отказавшиеся от зачисления;</w:t>
      </w:r>
    </w:p>
    <w:p w:rsidR="00AF06DA" w:rsidRDefault="00FE77F7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>
        <w:rPr>
          <w:b/>
        </w:rPr>
        <w:t xml:space="preserve"> 26 авгу</w:t>
      </w:r>
      <w:r w:rsidR="0084663E">
        <w:rPr>
          <w:b/>
        </w:rPr>
        <w:t>ста 2022</w:t>
      </w:r>
      <w:r w:rsidR="00D35545" w:rsidRPr="005C2CB7">
        <w:rPr>
          <w:b/>
        </w:rPr>
        <w:t xml:space="preserve"> г</w:t>
      </w:r>
      <w:r w:rsidR="00D35545">
        <w:rPr>
          <w:b/>
        </w:rPr>
        <w:t>ода</w:t>
      </w:r>
      <w:r w:rsidR="00D35545" w:rsidRPr="005C2CB7">
        <w:t xml:space="preserve"> </w:t>
      </w:r>
      <w:r w:rsidR="00D35545">
        <w:t>–</w:t>
      </w:r>
      <w:r w:rsidR="00D35545" w:rsidRPr="005C2CB7">
        <w:t xml:space="preserve"> издается</w:t>
      </w:r>
      <w:r w:rsidR="00AF06DA">
        <w:t xml:space="preserve"> приказ о зачислении лиц, рекомендованны</w:t>
      </w:r>
      <w:r w:rsidR="00FE4FE8">
        <w:t>х протоколом заседания п</w:t>
      </w:r>
      <w:r w:rsidR="00AF06DA">
        <w:t>риемной комиссии к зачислению;</w:t>
      </w:r>
    </w:p>
    <w:p w:rsidR="00E00699" w:rsidRPr="00D337BC" w:rsidRDefault="00A1343E" w:rsidP="00E3075D">
      <w:pPr>
        <w:pStyle w:val="30"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ind w:right="20" w:firstLine="993"/>
        <w:jc w:val="both"/>
      </w:pPr>
      <w:r>
        <w:rPr>
          <w:b/>
        </w:rPr>
        <w:t>26</w:t>
      </w:r>
      <w:r w:rsidR="0084663E" w:rsidRPr="00A1343E">
        <w:rPr>
          <w:b/>
        </w:rPr>
        <w:t xml:space="preserve"> августа</w:t>
      </w:r>
      <w:r w:rsidR="0084663E">
        <w:rPr>
          <w:b/>
        </w:rPr>
        <w:t xml:space="preserve"> 2022</w:t>
      </w:r>
      <w:r w:rsidR="00AF06DA">
        <w:rPr>
          <w:b/>
        </w:rPr>
        <w:t xml:space="preserve"> года </w:t>
      </w:r>
      <w:r w:rsidR="00AF06DA" w:rsidRPr="00AF06DA">
        <w:t>-</w:t>
      </w:r>
      <w:r w:rsidR="00AF06DA">
        <w:t xml:space="preserve"> </w:t>
      </w:r>
      <w:r w:rsidR="00D35545" w:rsidRPr="005C2CB7">
        <w:t xml:space="preserve"> размещается на информационном стенде </w:t>
      </w:r>
      <w:r w:rsidR="00FE4FE8">
        <w:t>п</w:t>
      </w:r>
      <w:r w:rsidR="00AF06DA">
        <w:t xml:space="preserve">риемной комиссии и официальном сайте техникума </w:t>
      </w:r>
      <w:r w:rsidR="00D35545" w:rsidRPr="005C2CB7">
        <w:t xml:space="preserve">приказ (приказы) о зачислении </w:t>
      </w:r>
      <w:r w:rsidR="00291F58">
        <w:t>поступающих</w:t>
      </w:r>
      <w:r w:rsidR="00AF06DA">
        <w:t xml:space="preserve"> и приложения к приказам с </w:t>
      </w:r>
      <w:proofErr w:type="spellStart"/>
      <w:r w:rsidR="00F4216B">
        <w:t>пофамильным</w:t>
      </w:r>
      <w:proofErr w:type="spellEnd"/>
      <w:r w:rsidR="00F4216B">
        <w:t xml:space="preserve"> </w:t>
      </w:r>
      <w:r w:rsidR="00AF06DA">
        <w:t>перечнем зачисленных лиц.</w:t>
      </w:r>
    </w:p>
    <w:p w:rsidR="00D61736" w:rsidRDefault="00D61736" w:rsidP="00D61736">
      <w:pPr>
        <w:ind w:firstLine="993"/>
        <w:jc w:val="center"/>
        <w:rPr>
          <w:b/>
          <w:sz w:val="16"/>
          <w:szCs w:val="32"/>
        </w:rPr>
      </w:pPr>
    </w:p>
    <w:p w:rsidR="00FE4FE8" w:rsidRPr="00532A9B" w:rsidRDefault="00FE4FE8" w:rsidP="00D61736">
      <w:pPr>
        <w:ind w:firstLine="993"/>
        <w:jc w:val="center"/>
        <w:rPr>
          <w:b/>
          <w:sz w:val="16"/>
          <w:szCs w:val="32"/>
        </w:rPr>
      </w:pPr>
    </w:p>
    <w:p w:rsidR="00F05348" w:rsidRDefault="00FE77F7" w:rsidP="00F05348">
      <w:pPr>
        <w:ind w:firstLine="142"/>
        <w:jc w:val="center"/>
        <w:rPr>
          <w:b/>
          <w:sz w:val="32"/>
          <w:szCs w:val="32"/>
        </w:rPr>
      </w:pPr>
      <w:r w:rsidRPr="00D86E9B">
        <w:rPr>
          <w:b/>
          <w:szCs w:val="32"/>
          <w:lang w:val="en-US"/>
        </w:rPr>
        <w:t>VII</w:t>
      </w:r>
      <w:r w:rsidR="00F4216B" w:rsidRPr="00FE77F7">
        <w:rPr>
          <w:b/>
          <w:szCs w:val="32"/>
          <w:lang w:val="en-US"/>
        </w:rPr>
        <w:t>I</w:t>
      </w:r>
      <w:r w:rsidR="00D61736" w:rsidRPr="009B4A5B">
        <w:rPr>
          <w:b/>
          <w:sz w:val="32"/>
          <w:szCs w:val="32"/>
        </w:rPr>
        <w:t xml:space="preserve">.  </w:t>
      </w:r>
      <w:r w:rsidR="000D700C">
        <w:rPr>
          <w:b/>
          <w:sz w:val="32"/>
          <w:szCs w:val="32"/>
        </w:rPr>
        <w:t>Особенности приема на обучение</w:t>
      </w:r>
      <w:r w:rsidR="00FD6004">
        <w:rPr>
          <w:b/>
          <w:sz w:val="32"/>
          <w:szCs w:val="32"/>
        </w:rPr>
        <w:t xml:space="preserve"> поступающих с</w:t>
      </w:r>
    </w:p>
    <w:p w:rsidR="00F05348" w:rsidRDefault="00FD6004" w:rsidP="00F05348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Донбасса, </w:t>
      </w:r>
      <w:r w:rsidR="00F05348">
        <w:rPr>
          <w:b/>
          <w:sz w:val="32"/>
          <w:szCs w:val="32"/>
        </w:rPr>
        <w:t>в</w:t>
      </w:r>
      <w:r w:rsidR="000D700C">
        <w:rPr>
          <w:b/>
          <w:sz w:val="32"/>
          <w:szCs w:val="32"/>
        </w:rPr>
        <w:t>ременно</w:t>
      </w:r>
      <w:r>
        <w:rPr>
          <w:b/>
          <w:sz w:val="32"/>
          <w:szCs w:val="32"/>
        </w:rPr>
        <w:t xml:space="preserve"> подконтрольной Украине</w:t>
      </w:r>
      <w:r w:rsidR="00A441DF">
        <w:rPr>
          <w:b/>
          <w:sz w:val="32"/>
          <w:szCs w:val="32"/>
        </w:rPr>
        <w:t xml:space="preserve"> </w:t>
      </w:r>
    </w:p>
    <w:p w:rsidR="00D61736" w:rsidRDefault="00A441DF" w:rsidP="00F05348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F053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русскоязычного населения Украины</w:t>
      </w:r>
    </w:p>
    <w:p w:rsidR="00F05348" w:rsidRPr="009B4A5B" w:rsidRDefault="00F05348" w:rsidP="00F05348">
      <w:pPr>
        <w:ind w:firstLine="142"/>
        <w:jc w:val="center"/>
        <w:rPr>
          <w:b/>
          <w:sz w:val="32"/>
          <w:szCs w:val="32"/>
        </w:rPr>
      </w:pPr>
    </w:p>
    <w:p w:rsidR="00D61736" w:rsidRPr="00532A9B" w:rsidRDefault="00D61736" w:rsidP="00D61736">
      <w:pPr>
        <w:ind w:firstLine="993"/>
        <w:jc w:val="center"/>
        <w:rPr>
          <w:b/>
          <w:sz w:val="8"/>
          <w:szCs w:val="32"/>
        </w:rPr>
      </w:pPr>
    </w:p>
    <w:p w:rsidR="00D61736" w:rsidRDefault="0080261C" w:rsidP="00FE77F7">
      <w:pPr>
        <w:pStyle w:val="30"/>
        <w:numPr>
          <w:ilvl w:val="1"/>
          <w:numId w:val="17"/>
        </w:numPr>
        <w:shd w:val="clear" w:color="auto" w:fill="auto"/>
        <w:spacing w:line="322" w:lineRule="exact"/>
        <w:ind w:left="0" w:firstLine="720"/>
        <w:jc w:val="both"/>
      </w:pPr>
      <w:r>
        <w:t xml:space="preserve"> </w:t>
      </w:r>
      <w:r w:rsidR="00FD6004">
        <w:t xml:space="preserve">Настоящий раздел определяет особенности </w:t>
      </w:r>
      <w:r w:rsidR="000D700C" w:rsidRPr="000D700C">
        <w:t>приема</w:t>
      </w:r>
      <w:r w:rsidR="00A441DF" w:rsidRPr="00A441DF">
        <w:rPr>
          <w:color w:val="FF0000"/>
        </w:rPr>
        <w:t xml:space="preserve"> </w:t>
      </w:r>
      <w:r w:rsidR="00A441DF">
        <w:t xml:space="preserve"> </w:t>
      </w:r>
      <w:r w:rsidR="00FD6004">
        <w:t>на обучение граждан в рамках Гуманитарной программы п</w:t>
      </w:r>
      <w:r w:rsidR="00ED573B">
        <w:t>о воссоединению народа Донбасса</w:t>
      </w:r>
      <w:r w:rsidR="00FD6004">
        <w:t xml:space="preserve"> </w:t>
      </w:r>
      <w:r w:rsidR="00A441DF">
        <w:t xml:space="preserve">и поддержке русскоязычного населения Украины, </w:t>
      </w:r>
      <w:r w:rsidR="00FD6004">
        <w:t xml:space="preserve">утвержденной Главой Луганской Народной Республики </w:t>
      </w:r>
      <w:r w:rsidR="00ED573B">
        <w:t>05.04.2021г.  (далее – Г</w:t>
      </w:r>
      <w:r w:rsidR="00A441DF">
        <w:t>уманитарная программа).</w:t>
      </w:r>
    </w:p>
    <w:p w:rsidR="00A441DF" w:rsidRPr="00ED573B" w:rsidRDefault="00A441DF" w:rsidP="00FE77F7">
      <w:pPr>
        <w:pStyle w:val="30"/>
        <w:numPr>
          <w:ilvl w:val="1"/>
          <w:numId w:val="17"/>
        </w:numPr>
        <w:shd w:val="clear" w:color="auto" w:fill="auto"/>
        <w:spacing w:line="322" w:lineRule="exact"/>
        <w:ind w:left="0" w:firstLine="720"/>
        <w:jc w:val="both"/>
      </w:pPr>
      <w:r w:rsidRPr="00ED573B">
        <w:t>Поступить на обучение и осваивать образовательные программы среднего профессионального образования в рамках Гуманитарной программы могут русскоязычные граждане, имеющие паспорт гражданина Украины, в котором место</w:t>
      </w:r>
      <w:r w:rsidR="00482E63">
        <w:t>м</w:t>
      </w:r>
      <w:r w:rsidRPr="00ED573B">
        <w:t xml:space="preserve"> последней регистрации является территория современной Украины (далее –русскоязычные граждане Украины)</w:t>
      </w:r>
      <w:r w:rsidR="00482E63">
        <w:t>.</w:t>
      </w:r>
    </w:p>
    <w:p w:rsidR="004D2801" w:rsidRPr="000953C2" w:rsidRDefault="004D2801" w:rsidP="00482E63">
      <w:pPr>
        <w:pStyle w:val="30"/>
        <w:shd w:val="clear" w:color="auto" w:fill="auto"/>
        <w:spacing w:line="322" w:lineRule="exact"/>
        <w:ind w:firstLine="720"/>
        <w:jc w:val="both"/>
      </w:pPr>
      <w:r w:rsidRPr="000953C2">
        <w:t>8.3.Русскоязычные граждане Украины обладают следующими правами:</w:t>
      </w:r>
    </w:p>
    <w:p w:rsidR="004D2801" w:rsidRPr="000953C2" w:rsidRDefault="004D2801" w:rsidP="00EF737D">
      <w:pPr>
        <w:pStyle w:val="30"/>
        <w:shd w:val="clear" w:color="auto" w:fill="auto"/>
        <w:spacing w:line="322" w:lineRule="exact"/>
        <w:ind w:firstLine="993"/>
        <w:jc w:val="both"/>
      </w:pPr>
      <w:r w:rsidRPr="000953C2">
        <w:t>- обучения за счёт средств Государственного бюджета Луганской Народной Республики;</w:t>
      </w:r>
    </w:p>
    <w:p w:rsidR="004D2801" w:rsidRPr="000953C2" w:rsidRDefault="004D2801" w:rsidP="00EF737D">
      <w:pPr>
        <w:pStyle w:val="30"/>
        <w:shd w:val="clear" w:color="auto" w:fill="auto"/>
        <w:spacing w:line="322" w:lineRule="exact"/>
        <w:ind w:firstLine="993"/>
        <w:jc w:val="both"/>
      </w:pPr>
      <w:r w:rsidRPr="000953C2">
        <w:t>- в процессе обучения пользоваться правами и мерами социальной поддержки обучающихся согласно законодательству Луганской Народной Республики;</w:t>
      </w:r>
    </w:p>
    <w:p w:rsidR="00E12136" w:rsidRDefault="004F088B" w:rsidP="00EF737D">
      <w:pPr>
        <w:ind w:firstLine="720"/>
        <w:jc w:val="both"/>
      </w:pPr>
      <w:r>
        <w:t>8</w:t>
      </w:r>
      <w:r w:rsidR="00EF737D">
        <w:t>.</w:t>
      </w:r>
      <w:r>
        <w:t>4</w:t>
      </w:r>
      <w:r w:rsidR="00E12136">
        <w:t xml:space="preserve">. Основанием для зачисления является предоставление </w:t>
      </w:r>
      <w:r w:rsidR="0022578C">
        <w:t>поступающими</w:t>
      </w:r>
      <w:r w:rsidR="00E12136">
        <w:t xml:space="preserve">, рекомендованными к зачислению, оригинала документа об образовании и/или </w:t>
      </w:r>
      <w:r w:rsidR="00E12136" w:rsidRPr="00EA6519">
        <w:t xml:space="preserve"> </w:t>
      </w:r>
      <w:r w:rsidR="00E12136">
        <w:t>документа об образовании и о квалифи</w:t>
      </w:r>
      <w:r w:rsidR="00FA3765">
        <w:t>кации</w:t>
      </w:r>
      <w:r w:rsidR="00C64661">
        <w:t xml:space="preserve"> </w:t>
      </w:r>
      <w:r w:rsidR="00482E63">
        <w:t>в  срок до 25 августа 2022</w:t>
      </w:r>
      <w:r w:rsidR="00E12136">
        <w:t xml:space="preserve"> года включительно.</w:t>
      </w:r>
    </w:p>
    <w:p w:rsidR="00FD6004" w:rsidRPr="00FF1921" w:rsidRDefault="00FD6004" w:rsidP="00D61736">
      <w:pPr>
        <w:pStyle w:val="30"/>
        <w:shd w:val="clear" w:color="auto" w:fill="auto"/>
        <w:spacing w:line="322" w:lineRule="exact"/>
        <w:ind w:firstLine="0"/>
        <w:rPr>
          <w:b/>
        </w:rPr>
        <w:sectPr w:rsidR="00FD6004" w:rsidRPr="00FF1921" w:rsidSect="00A310B6">
          <w:footerReference w:type="default" r:id="rId9"/>
          <w:pgSz w:w="11906" w:h="16838"/>
          <w:pgMar w:top="540" w:right="424" w:bottom="360" w:left="709" w:header="708" w:footer="708" w:gutter="0"/>
          <w:cols w:space="720"/>
          <w:titlePg/>
          <w:docGrid w:linePitch="381"/>
        </w:sectPr>
      </w:pPr>
    </w:p>
    <w:p w:rsidR="00D61736" w:rsidRDefault="00D61736" w:rsidP="00D61736">
      <w:pPr>
        <w:pStyle w:val="30"/>
        <w:shd w:val="clear" w:color="auto" w:fill="auto"/>
        <w:spacing w:line="322" w:lineRule="exact"/>
        <w:ind w:left="12960" w:firstLine="720"/>
        <w:jc w:val="both"/>
        <w:rPr>
          <w:b/>
        </w:rPr>
      </w:pPr>
      <w:r>
        <w:rPr>
          <w:b/>
        </w:rPr>
        <w:t>Приложение № 1</w:t>
      </w: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Перечень специальностей,</w:t>
      </w:r>
    </w:p>
    <w:p w:rsidR="0022578C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по которым о</w:t>
      </w:r>
      <w:r w:rsidR="00054A3D">
        <w:rPr>
          <w:b/>
        </w:rPr>
        <w:t xml:space="preserve">существляется прием на обучение, контрольные цифры приема за счет  </w:t>
      </w:r>
    </w:p>
    <w:p w:rsidR="0022578C" w:rsidRDefault="0022578C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бюджетных ассигнований </w:t>
      </w:r>
      <w:r w:rsidR="00054A3D">
        <w:rPr>
          <w:b/>
        </w:rPr>
        <w:t>Государственного бюджета Л</w:t>
      </w:r>
      <w:r>
        <w:rPr>
          <w:b/>
        </w:rPr>
        <w:t xml:space="preserve">уганской </w:t>
      </w:r>
      <w:r w:rsidR="00054A3D">
        <w:rPr>
          <w:b/>
        </w:rPr>
        <w:t>Н</w:t>
      </w:r>
      <w:r>
        <w:rPr>
          <w:b/>
        </w:rPr>
        <w:t xml:space="preserve">ародной </w:t>
      </w:r>
      <w:r w:rsidR="00054A3D">
        <w:rPr>
          <w:b/>
        </w:rPr>
        <w:t>Р</w:t>
      </w:r>
      <w:r>
        <w:rPr>
          <w:b/>
        </w:rPr>
        <w:t>еспублики</w:t>
      </w:r>
    </w:p>
    <w:p w:rsidR="00D61736" w:rsidRDefault="00054A3D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 и</w:t>
      </w:r>
      <w:r w:rsidR="00D61736">
        <w:rPr>
          <w:b/>
        </w:rPr>
        <w:t xml:space="preserve"> нормативные сроки обучения </w:t>
      </w: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D61736" w:rsidRDefault="00D61736" w:rsidP="003E56AA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Образовательно-квалификационный уровень – специалист среднего звена</w:t>
      </w:r>
    </w:p>
    <w:p w:rsidR="003E56AA" w:rsidRDefault="003E56AA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46"/>
        <w:gridCol w:w="1134"/>
        <w:gridCol w:w="3544"/>
        <w:gridCol w:w="1985"/>
        <w:gridCol w:w="1605"/>
        <w:gridCol w:w="1719"/>
      </w:tblGrid>
      <w:tr w:rsidR="00870502" w:rsidRPr="00C23D6C" w:rsidTr="00870502">
        <w:tc>
          <w:tcPr>
            <w:tcW w:w="3402" w:type="dxa"/>
            <w:gridSpan w:val="2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Укрупненная группа специальностей</w:t>
            </w:r>
          </w:p>
        </w:tc>
        <w:tc>
          <w:tcPr>
            <w:tcW w:w="4678" w:type="dxa"/>
            <w:gridSpan w:val="2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Специальность</w:t>
            </w:r>
          </w:p>
        </w:tc>
        <w:tc>
          <w:tcPr>
            <w:tcW w:w="1985" w:type="dxa"/>
            <w:vMerge w:val="restart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образования</w:t>
            </w:r>
          </w:p>
        </w:tc>
        <w:tc>
          <w:tcPr>
            <w:tcW w:w="1605" w:type="dxa"/>
            <w:vMerge w:val="restart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 подготовки</w:t>
            </w:r>
          </w:p>
        </w:tc>
        <w:tc>
          <w:tcPr>
            <w:tcW w:w="1719" w:type="dxa"/>
            <w:vMerge w:val="restart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Нормативные сроки обучения</w:t>
            </w:r>
          </w:p>
        </w:tc>
      </w:tr>
      <w:tr w:rsidR="00870502" w:rsidRPr="00C23D6C" w:rsidTr="00870502">
        <w:tc>
          <w:tcPr>
            <w:tcW w:w="1056" w:type="dxa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Код</w:t>
            </w:r>
          </w:p>
        </w:tc>
        <w:tc>
          <w:tcPr>
            <w:tcW w:w="2346" w:type="dxa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985" w:type="dxa"/>
            <w:vMerge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605" w:type="dxa"/>
            <w:vMerge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1719" w:type="dxa"/>
            <w:vMerge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управление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vAlign w:val="center"/>
          </w:tcPr>
          <w:p w:rsidR="00870502" w:rsidRPr="00870502" w:rsidRDefault="00870502" w:rsidP="00870502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870502">
              <w:rPr>
                <w:sz w:val="22"/>
              </w:rPr>
              <w:t xml:space="preserve">сновное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 w:val="restart"/>
            <w:vAlign w:val="center"/>
          </w:tcPr>
          <w:p w:rsidR="00870502" w:rsidRPr="00C23D6C" w:rsidRDefault="00870502" w:rsidP="00870502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2 г.10 мес.</w:t>
            </w: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управление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vAlign w:val="center"/>
          </w:tcPr>
          <w:p w:rsidR="00870502" w:rsidRPr="00870502" w:rsidRDefault="00870502" w:rsidP="009B3ED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среднее</w:t>
            </w:r>
            <w:r w:rsidRPr="0087050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/>
            <w:vAlign w:val="center"/>
          </w:tcPr>
          <w:p w:rsidR="00870502" w:rsidRPr="00C23D6C" w:rsidRDefault="00870502" w:rsidP="00870502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1 г. 10 мес.</w:t>
            </w: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11.02.14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Электронные приборы и устройства</w:t>
            </w:r>
          </w:p>
        </w:tc>
        <w:tc>
          <w:tcPr>
            <w:tcW w:w="1985" w:type="dxa"/>
            <w:vAlign w:val="center"/>
          </w:tcPr>
          <w:p w:rsidR="00870502" w:rsidRPr="00C23D6C" w:rsidRDefault="00870502" w:rsidP="00522FA2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sz w:val="22"/>
              </w:rPr>
              <w:t>о</w:t>
            </w:r>
            <w:r w:rsidRPr="00870502">
              <w:rPr>
                <w:sz w:val="22"/>
              </w:rPr>
              <w:t xml:space="preserve">сновное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 w:val="restart"/>
            <w:vAlign w:val="center"/>
          </w:tcPr>
          <w:p w:rsidR="00870502" w:rsidRPr="00C23D6C" w:rsidRDefault="00870502" w:rsidP="00870502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3 г. 10 мес.</w:t>
            </w: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11.02.14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Электронные приборы и устройства</w:t>
            </w:r>
          </w:p>
        </w:tc>
        <w:tc>
          <w:tcPr>
            <w:tcW w:w="1985" w:type="dxa"/>
            <w:vAlign w:val="center"/>
          </w:tcPr>
          <w:p w:rsidR="00870502" w:rsidRPr="00C23D6C" w:rsidRDefault="00870502" w:rsidP="00522FA2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2"/>
              </w:rPr>
              <w:t>среднее</w:t>
            </w:r>
            <w:r w:rsidRPr="0087050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/>
            <w:vAlign w:val="center"/>
          </w:tcPr>
          <w:p w:rsidR="00870502" w:rsidRPr="00C23D6C" w:rsidRDefault="00870502" w:rsidP="00870502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2 г. 10 мес.</w:t>
            </w: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11.02.01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Радиоаппаратостроение</w:t>
            </w:r>
          </w:p>
        </w:tc>
        <w:tc>
          <w:tcPr>
            <w:tcW w:w="1985" w:type="dxa"/>
            <w:vAlign w:val="center"/>
          </w:tcPr>
          <w:p w:rsidR="00870502" w:rsidRPr="00C23D6C" w:rsidRDefault="00870502" w:rsidP="00522FA2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2"/>
              </w:rPr>
              <w:t>о</w:t>
            </w:r>
            <w:r w:rsidRPr="00870502">
              <w:rPr>
                <w:sz w:val="22"/>
              </w:rPr>
              <w:t xml:space="preserve">сновное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 w:val="restart"/>
            <w:vAlign w:val="center"/>
          </w:tcPr>
          <w:p w:rsidR="00870502" w:rsidRPr="00C23D6C" w:rsidRDefault="00870502" w:rsidP="00870502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  <w:r>
              <w:t>50</w:t>
            </w: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3 г. 10 мес.</w:t>
            </w:r>
          </w:p>
        </w:tc>
      </w:tr>
      <w:tr w:rsidR="00870502" w:rsidRPr="00C23D6C" w:rsidTr="00870502">
        <w:tc>
          <w:tcPr>
            <w:tcW w:w="105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11.00.00</w:t>
            </w:r>
          </w:p>
        </w:tc>
        <w:tc>
          <w:tcPr>
            <w:tcW w:w="2346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Электроника, радиотехника и системы связи</w:t>
            </w:r>
          </w:p>
        </w:tc>
        <w:tc>
          <w:tcPr>
            <w:tcW w:w="113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11.02.01</w:t>
            </w:r>
          </w:p>
        </w:tc>
        <w:tc>
          <w:tcPr>
            <w:tcW w:w="3544" w:type="dxa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Радиоаппаратостроение</w:t>
            </w:r>
          </w:p>
        </w:tc>
        <w:tc>
          <w:tcPr>
            <w:tcW w:w="1985" w:type="dxa"/>
            <w:vAlign w:val="center"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sz w:val="22"/>
              </w:rPr>
              <w:t>среднее</w:t>
            </w:r>
            <w:r w:rsidRPr="0087050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общее </w:t>
            </w:r>
            <w:r w:rsidRPr="00870502">
              <w:rPr>
                <w:sz w:val="22"/>
              </w:rPr>
              <w:t>образование</w:t>
            </w:r>
          </w:p>
        </w:tc>
        <w:tc>
          <w:tcPr>
            <w:tcW w:w="1605" w:type="dxa"/>
            <w:vMerge/>
          </w:tcPr>
          <w:p w:rsidR="00870502" w:rsidRPr="00C23D6C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1719" w:type="dxa"/>
            <w:vAlign w:val="center"/>
          </w:tcPr>
          <w:p w:rsidR="00870502" w:rsidRPr="00870502" w:rsidRDefault="00870502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870502">
              <w:rPr>
                <w:sz w:val="26"/>
                <w:szCs w:val="26"/>
              </w:rPr>
              <w:t>2 г. 10 мес.</w:t>
            </w:r>
          </w:p>
        </w:tc>
      </w:tr>
    </w:tbl>
    <w:p w:rsidR="00D61736" w:rsidRPr="0013416F" w:rsidRDefault="00D61736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7D11E9" w:rsidRDefault="007D11E9" w:rsidP="00D61736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7205CA" w:rsidRDefault="007205CA" w:rsidP="0022578C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D61736" w:rsidRPr="001C2275" w:rsidRDefault="00D61736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  <w:r w:rsidRPr="001C2275">
        <w:rPr>
          <w:b/>
        </w:rPr>
        <w:t xml:space="preserve">Приложение № </w:t>
      </w:r>
      <w:r w:rsidR="007316EF">
        <w:rPr>
          <w:b/>
        </w:rPr>
        <w:t>2</w:t>
      </w: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B2729C" w:rsidRDefault="00B2729C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</w:p>
    <w:p w:rsidR="00FB7F13" w:rsidRDefault="00D61736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 xml:space="preserve">Перечень </w:t>
      </w:r>
      <w:r w:rsidR="005D67C9">
        <w:rPr>
          <w:b/>
        </w:rPr>
        <w:t>профильных</w:t>
      </w:r>
      <w:r w:rsidR="00A12AE4">
        <w:rPr>
          <w:b/>
        </w:rPr>
        <w:t xml:space="preserve"> предметов</w:t>
      </w:r>
    </w:p>
    <w:p w:rsidR="005D67C9" w:rsidRDefault="005D67C9" w:rsidP="00FB7F13">
      <w:pPr>
        <w:pStyle w:val="30"/>
        <w:shd w:val="clear" w:color="auto" w:fill="auto"/>
        <w:spacing w:line="322" w:lineRule="exact"/>
        <w:ind w:firstLine="0"/>
        <w:jc w:val="center"/>
        <w:rPr>
          <w:b/>
        </w:rPr>
      </w:pPr>
      <w:r>
        <w:rPr>
          <w:b/>
        </w:rPr>
        <w:t>при проведении конкурсного отбора</w:t>
      </w:r>
    </w:p>
    <w:p w:rsidR="005D67C9" w:rsidRDefault="005D67C9" w:rsidP="00D61736">
      <w:pPr>
        <w:pStyle w:val="30"/>
        <w:shd w:val="clear" w:color="auto" w:fill="auto"/>
        <w:spacing w:line="322" w:lineRule="exact"/>
        <w:ind w:firstLine="0"/>
        <w:rPr>
          <w:b/>
        </w:rPr>
      </w:pPr>
    </w:p>
    <w:p w:rsidR="00B2729C" w:rsidRDefault="00D61736" w:rsidP="00B2729C">
      <w:pPr>
        <w:pStyle w:val="30"/>
        <w:shd w:val="clear" w:color="auto" w:fill="auto"/>
        <w:spacing w:line="322" w:lineRule="exact"/>
        <w:ind w:left="851" w:firstLine="709"/>
        <w:rPr>
          <w:sz w:val="24"/>
          <w:u w:val="single"/>
        </w:rPr>
      </w:pPr>
      <w:r>
        <w:rPr>
          <w:b/>
        </w:rPr>
        <w:tab/>
      </w:r>
      <w:r w:rsidRPr="007E4C36">
        <w:rPr>
          <w:sz w:val="24"/>
          <w:u w:val="single"/>
        </w:rPr>
        <w:t xml:space="preserve">Для поступающих на основе </w:t>
      </w:r>
      <w:r w:rsidR="00FB7F13">
        <w:rPr>
          <w:sz w:val="24"/>
          <w:u w:val="single"/>
        </w:rPr>
        <w:t xml:space="preserve"> основного </w:t>
      </w:r>
      <w:r>
        <w:rPr>
          <w:sz w:val="24"/>
          <w:u w:val="single"/>
        </w:rPr>
        <w:t xml:space="preserve">общего </w:t>
      </w:r>
      <w:r w:rsidRPr="007E4C36">
        <w:rPr>
          <w:sz w:val="24"/>
          <w:u w:val="single"/>
        </w:rPr>
        <w:t>образования</w:t>
      </w:r>
      <w:r>
        <w:rPr>
          <w:sz w:val="24"/>
          <w:u w:val="single"/>
        </w:rPr>
        <w:t xml:space="preserve">, на основе  среднего </w:t>
      </w:r>
      <w:r w:rsidR="00FB7F13">
        <w:rPr>
          <w:sz w:val="24"/>
          <w:u w:val="single"/>
        </w:rPr>
        <w:t xml:space="preserve">общего </w:t>
      </w:r>
      <w:r>
        <w:rPr>
          <w:sz w:val="24"/>
          <w:u w:val="single"/>
        </w:rPr>
        <w:t>образования</w:t>
      </w:r>
      <w:r w:rsidR="00B2729C">
        <w:rPr>
          <w:sz w:val="24"/>
          <w:u w:val="single"/>
        </w:rPr>
        <w:t>, среднего профессионального образования   по программе подготовки квалифицированных рабочих, служащих</w:t>
      </w:r>
    </w:p>
    <w:p w:rsidR="00B2729C" w:rsidRPr="00247C20" w:rsidRDefault="00B2729C" w:rsidP="00B2729C">
      <w:pPr>
        <w:pStyle w:val="30"/>
        <w:shd w:val="clear" w:color="auto" w:fill="auto"/>
        <w:spacing w:line="322" w:lineRule="exact"/>
        <w:ind w:firstLine="0"/>
        <w:rPr>
          <w:u w:val="single"/>
        </w:rPr>
      </w:pPr>
    </w:p>
    <w:p w:rsidR="00D61736" w:rsidRPr="007E4C36" w:rsidRDefault="00D61736" w:rsidP="00D61736">
      <w:pPr>
        <w:pStyle w:val="30"/>
        <w:shd w:val="clear" w:color="auto" w:fill="auto"/>
        <w:spacing w:line="322" w:lineRule="exact"/>
        <w:ind w:firstLine="0"/>
        <w:rPr>
          <w:sz w:val="24"/>
          <w:u w:val="single"/>
        </w:rPr>
      </w:pPr>
    </w:p>
    <w:p w:rsidR="00D61736" w:rsidRPr="007E4C36" w:rsidRDefault="00D61736" w:rsidP="00D61736">
      <w:pPr>
        <w:pStyle w:val="30"/>
        <w:shd w:val="clear" w:color="auto" w:fill="auto"/>
        <w:spacing w:line="322" w:lineRule="exact"/>
        <w:ind w:firstLine="0"/>
        <w:rPr>
          <w:sz w:val="20"/>
        </w:rPr>
      </w:pPr>
    </w:p>
    <w:tbl>
      <w:tblPr>
        <w:tblW w:w="124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5180"/>
        <w:gridCol w:w="1412"/>
        <w:gridCol w:w="4480"/>
      </w:tblGrid>
      <w:tr w:rsidR="007316EF" w:rsidTr="007316EF">
        <w:tc>
          <w:tcPr>
            <w:tcW w:w="7948" w:type="dxa"/>
            <w:gridSpan w:val="3"/>
          </w:tcPr>
          <w:p w:rsidR="007316EF" w:rsidRPr="00C23D6C" w:rsidRDefault="007316EF" w:rsidP="00FB7F13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 xml:space="preserve">Специальности </w:t>
            </w:r>
          </w:p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 xml:space="preserve">Перечень </w:t>
            </w:r>
            <w:r>
              <w:rPr>
                <w:i/>
                <w:sz w:val="24"/>
              </w:rPr>
              <w:t>профильных</w:t>
            </w:r>
            <w:r w:rsidRPr="00C23D6C">
              <w:rPr>
                <w:i/>
                <w:sz w:val="24"/>
              </w:rPr>
              <w:t xml:space="preserve"> предметов </w:t>
            </w:r>
          </w:p>
        </w:tc>
      </w:tr>
      <w:tr w:rsidR="007316EF" w:rsidTr="007316EF">
        <w:tc>
          <w:tcPr>
            <w:tcW w:w="1356" w:type="dxa"/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Код</w:t>
            </w:r>
          </w:p>
        </w:tc>
        <w:tc>
          <w:tcPr>
            <w:tcW w:w="5180" w:type="dxa"/>
            <w:tcBorders>
              <w:right w:val="nil"/>
            </w:tcBorders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i/>
                <w:sz w:val="24"/>
              </w:rPr>
            </w:pPr>
            <w:r w:rsidRPr="00C23D6C">
              <w:rPr>
                <w:i/>
                <w:sz w:val="24"/>
              </w:rPr>
              <w:t>Название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4480" w:type="dxa"/>
            <w:vMerge/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</w:pPr>
          </w:p>
        </w:tc>
      </w:tr>
      <w:tr w:rsidR="007316EF" w:rsidTr="007316EF">
        <w:trPr>
          <w:trHeight w:val="276"/>
        </w:trPr>
        <w:tc>
          <w:tcPr>
            <w:tcW w:w="1356" w:type="dxa"/>
            <w:vMerge w:val="restart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38.02.01</w:t>
            </w:r>
          </w:p>
        </w:tc>
        <w:tc>
          <w:tcPr>
            <w:tcW w:w="5180" w:type="dxa"/>
            <w:vMerge w:val="restart"/>
            <w:tcBorders>
              <w:right w:val="nil"/>
            </w:tcBorders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Экономика и бухгалтерский учет (по отраслям)</w:t>
            </w:r>
          </w:p>
        </w:tc>
        <w:tc>
          <w:tcPr>
            <w:tcW w:w="1412" w:type="dxa"/>
            <w:vMerge w:val="restart"/>
            <w:tcBorders>
              <w:left w:val="nil"/>
            </w:tcBorders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Merge w:val="restart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left="392"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Математика</w:t>
            </w:r>
          </w:p>
        </w:tc>
      </w:tr>
      <w:tr w:rsidR="007316EF" w:rsidTr="007316EF">
        <w:trPr>
          <w:trHeight w:val="322"/>
        </w:trPr>
        <w:tc>
          <w:tcPr>
            <w:tcW w:w="1356" w:type="dxa"/>
            <w:vMerge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180" w:type="dxa"/>
            <w:vMerge/>
            <w:tcBorders>
              <w:right w:val="nil"/>
            </w:tcBorders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left w:val="nil"/>
            </w:tcBorders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Merge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</w:tr>
      <w:tr w:rsidR="007316EF" w:rsidTr="007316EF">
        <w:trPr>
          <w:trHeight w:val="654"/>
        </w:trPr>
        <w:tc>
          <w:tcPr>
            <w:tcW w:w="1356" w:type="dxa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11.02.14</w:t>
            </w:r>
          </w:p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180" w:type="dxa"/>
            <w:tcBorders>
              <w:right w:val="nil"/>
            </w:tcBorders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Электронные приборы и устройства</w:t>
            </w:r>
          </w:p>
          <w:p w:rsidR="007316EF" w:rsidRPr="00C23D6C" w:rsidRDefault="007316EF" w:rsidP="007316EF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7316EF" w:rsidTr="007316EF">
        <w:trPr>
          <w:trHeight w:val="654"/>
        </w:trPr>
        <w:tc>
          <w:tcPr>
            <w:tcW w:w="1356" w:type="dxa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  <w:r w:rsidRPr="00C23D6C">
              <w:rPr>
                <w:sz w:val="24"/>
              </w:rPr>
              <w:t>11.02.01</w:t>
            </w:r>
          </w:p>
        </w:tc>
        <w:tc>
          <w:tcPr>
            <w:tcW w:w="5180" w:type="dxa"/>
            <w:tcBorders>
              <w:right w:val="nil"/>
            </w:tcBorders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firstLine="0"/>
              <w:rPr>
                <w:sz w:val="24"/>
              </w:rPr>
            </w:pPr>
            <w:r w:rsidRPr="00C23D6C">
              <w:rPr>
                <w:sz w:val="24"/>
              </w:rPr>
              <w:t>Радиоаппаратостроение</w:t>
            </w:r>
          </w:p>
        </w:tc>
        <w:tc>
          <w:tcPr>
            <w:tcW w:w="1412" w:type="dxa"/>
            <w:tcBorders>
              <w:left w:val="nil"/>
            </w:tcBorders>
          </w:tcPr>
          <w:p w:rsidR="007316EF" w:rsidRPr="00C23D6C" w:rsidRDefault="007316EF" w:rsidP="00C23D6C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4480" w:type="dxa"/>
            <w:vAlign w:val="center"/>
          </w:tcPr>
          <w:p w:rsidR="007316EF" w:rsidRPr="00C23D6C" w:rsidRDefault="007316EF" w:rsidP="007316EF">
            <w:pPr>
              <w:pStyle w:val="30"/>
              <w:shd w:val="clear" w:color="auto" w:fill="auto"/>
              <w:spacing w:line="322" w:lineRule="exact"/>
              <w:ind w:lef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 w:rsidR="00D61736" w:rsidRDefault="00D61736" w:rsidP="00D61736">
      <w:pPr>
        <w:pStyle w:val="30"/>
        <w:shd w:val="clear" w:color="auto" w:fill="auto"/>
        <w:spacing w:line="322" w:lineRule="exact"/>
        <w:ind w:firstLine="0"/>
        <w:rPr>
          <w:u w:val="single"/>
        </w:rPr>
      </w:pPr>
    </w:p>
    <w:p w:rsidR="00D61736" w:rsidRDefault="00D61736" w:rsidP="00D61736">
      <w:pPr>
        <w:pStyle w:val="30"/>
        <w:shd w:val="clear" w:color="auto" w:fill="auto"/>
        <w:spacing w:line="322" w:lineRule="exact"/>
        <w:ind w:firstLine="0"/>
        <w:jc w:val="both"/>
        <w:rPr>
          <w:b/>
        </w:rPr>
        <w:sectPr w:rsidR="00D61736" w:rsidSect="00D61736">
          <w:pgSz w:w="16838" w:h="11906" w:orient="landscape"/>
          <w:pgMar w:top="567" w:right="357" w:bottom="426" w:left="539" w:header="709" w:footer="709" w:gutter="0"/>
          <w:cols w:space="720"/>
          <w:docGrid w:linePitch="381"/>
        </w:sectPr>
      </w:pPr>
    </w:p>
    <w:p w:rsidR="00D61736" w:rsidRPr="00B4087C" w:rsidRDefault="00D61736" w:rsidP="00D61736">
      <w:pPr>
        <w:jc w:val="both"/>
        <w:rPr>
          <w:b/>
          <w:lang w:val="uk-UA"/>
        </w:rPr>
      </w:pPr>
    </w:p>
    <w:p w:rsidR="00D61736" w:rsidRPr="00B4087C" w:rsidRDefault="00FE4FE8" w:rsidP="00B4087C">
      <w:pPr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Приложение</w:t>
      </w:r>
      <w:proofErr w:type="spellEnd"/>
      <w:r>
        <w:rPr>
          <w:b/>
          <w:lang w:val="uk-UA"/>
        </w:rPr>
        <w:t xml:space="preserve"> № 3</w:t>
      </w:r>
    </w:p>
    <w:p w:rsidR="00B4087C" w:rsidRDefault="00B4087C" w:rsidP="00D61736">
      <w:pPr>
        <w:pStyle w:val="30"/>
        <w:shd w:val="clear" w:color="auto" w:fill="auto"/>
        <w:spacing w:line="322" w:lineRule="exact"/>
        <w:ind w:firstLine="0"/>
        <w:jc w:val="right"/>
        <w:rPr>
          <w:b/>
        </w:rPr>
      </w:pPr>
    </w:p>
    <w:p w:rsidR="00D10D98" w:rsidRPr="00D10D98" w:rsidRDefault="00D10D98" w:rsidP="00D10D98">
      <w:pPr>
        <w:jc w:val="center"/>
      </w:pPr>
      <w:r w:rsidRPr="00D10D98">
        <w:t>Таблица соответствия</w:t>
      </w:r>
    </w:p>
    <w:p w:rsidR="00D10D98" w:rsidRPr="00D10D98" w:rsidRDefault="00D10D98" w:rsidP="00D10D98">
      <w:pPr>
        <w:jc w:val="center"/>
      </w:pPr>
      <w:r w:rsidRPr="00D10D98">
        <w:t>среднего балла об образовании, рассчитанного по 5-балльной системе</w:t>
      </w:r>
    </w:p>
    <w:p w:rsidR="00D10D98" w:rsidRPr="00D10D98" w:rsidRDefault="00D10D98" w:rsidP="00D10D98">
      <w:pPr>
        <w:jc w:val="center"/>
      </w:pPr>
      <w:r w:rsidRPr="00D10D98">
        <w:t>оценивания, значениям 100-балльной системы</w:t>
      </w:r>
    </w:p>
    <w:p w:rsidR="00D10D98" w:rsidRDefault="00D10D98" w:rsidP="00D10D98">
      <w:pPr>
        <w:rPr>
          <w:sz w:val="20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576"/>
        <w:gridCol w:w="577"/>
        <w:gridCol w:w="578"/>
        <w:gridCol w:w="580"/>
        <w:gridCol w:w="580"/>
        <w:gridCol w:w="58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52,6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</w:t>
            </w:r>
          </w:p>
        </w:tc>
        <w:tc>
          <w:tcPr>
            <w:tcW w:w="580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43,8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62,8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81,8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53,9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91,9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2,09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44,8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3,09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4,09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4,59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92,2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63,9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92,4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2,11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45,1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54,8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73,8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92,8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45,9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64,8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83,9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55,8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93,9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2,19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3,19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4,19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4,69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94,1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46,9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65,8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56,9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75,9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94,9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47,8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66,8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85,8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57,9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76,9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95,8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2,29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3,29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4,29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4,79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48,8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48,9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67,9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86,9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58,8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77,8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96,8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3,34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4,34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49,7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97,2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49,9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68,9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87,9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97,4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50,3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59,8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2,39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50,5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3,39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78,9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4,39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97,9</w:t>
            </w:r>
          </w:p>
        </w:tc>
      </w:tr>
      <w:tr w:rsidR="00D10D98" w:rsidRPr="00D10D98" w:rsidTr="00D10D98">
        <w:tc>
          <w:tcPr>
            <w:tcW w:w="576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</w:t>
            </w:r>
          </w:p>
        </w:tc>
        <w:tc>
          <w:tcPr>
            <w:tcW w:w="577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50,7</w:t>
            </w:r>
          </w:p>
        </w:tc>
        <w:tc>
          <w:tcPr>
            <w:tcW w:w="578" w:type="dxa"/>
            <w:shd w:val="clear" w:color="auto" w:fill="FFFFFF" w:themeFill="background1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2,41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50,8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69,8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88,8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2,42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2,43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98,7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2,44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60,9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79,9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98,9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2,45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51,6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80,1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99,1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2,46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51,8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61,3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3,46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70,8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80,3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89,8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4,96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99,3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2,47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61,5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99,5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2,48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52,2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61,7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3,48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71,2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80,7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90,2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99,6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2,49</w:t>
            </w: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52,4</w:t>
            </w: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2,99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61,9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3,49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71,4</w:t>
            </w: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3,99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80,8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32"/>
              </w:rPr>
            </w:pPr>
            <w:r w:rsidRPr="00D10D98">
              <w:rPr>
                <w:sz w:val="20"/>
                <w:szCs w:val="18"/>
              </w:rPr>
              <w:t>4,49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90,4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4,99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99,8</w:t>
            </w:r>
          </w:p>
        </w:tc>
      </w:tr>
      <w:tr w:rsidR="00D10D98" w:rsidRPr="00D10D98" w:rsidTr="00D10D98">
        <w:tc>
          <w:tcPr>
            <w:tcW w:w="576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77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78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1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5</w:t>
            </w:r>
          </w:p>
        </w:tc>
        <w:tc>
          <w:tcPr>
            <w:tcW w:w="580" w:type="dxa"/>
          </w:tcPr>
          <w:p w:rsidR="00D10D98" w:rsidRPr="00D10D98" w:rsidRDefault="00D10D98" w:rsidP="005A3578">
            <w:pPr>
              <w:rPr>
                <w:sz w:val="20"/>
                <w:szCs w:val="18"/>
              </w:rPr>
            </w:pPr>
            <w:r w:rsidRPr="00D10D98">
              <w:rPr>
                <w:sz w:val="20"/>
                <w:szCs w:val="18"/>
              </w:rPr>
              <w:t>100</w:t>
            </w:r>
          </w:p>
        </w:tc>
      </w:tr>
    </w:tbl>
    <w:p w:rsidR="00D61736" w:rsidRDefault="00D61736" w:rsidP="004F088B"/>
    <w:sectPr w:rsidR="00D61736" w:rsidSect="00D61736">
      <w:pgSz w:w="11906" w:h="16838"/>
      <w:pgMar w:top="539" w:right="567" w:bottom="357" w:left="539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42" w:rsidRDefault="00970D42">
      <w:r>
        <w:separator/>
      </w:r>
    </w:p>
  </w:endnote>
  <w:endnote w:type="continuationSeparator" w:id="1">
    <w:p w:rsidR="00970D42" w:rsidRDefault="0097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8" w:rsidRDefault="00673778">
    <w:pPr>
      <w:pStyle w:val="a5"/>
      <w:jc w:val="right"/>
    </w:pPr>
    <w:fldSimple w:instr=" PAGE   \* MERGEFORMAT ">
      <w:r w:rsidR="00A310B6">
        <w:rPr>
          <w:noProof/>
        </w:rPr>
        <w:t>2</w:t>
      </w:r>
    </w:fldSimple>
  </w:p>
  <w:p w:rsidR="00F05348" w:rsidRDefault="00F05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42" w:rsidRDefault="00970D42">
      <w:r>
        <w:separator/>
      </w:r>
    </w:p>
  </w:footnote>
  <w:footnote w:type="continuationSeparator" w:id="1">
    <w:p w:rsidR="00970D42" w:rsidRDefault="00970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65D"/>
    <w:multiLevelType w:val="multilevel"/>
    <w:tmpl w:val="4BAEDD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A7904D2"/>
    <w:multiLevelType w:val="multilevel"/>
    <w:tmpl w:val="30189352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6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2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CEE48B6"/>
    <w:multiLevelType w:val="multilevel"/>
    <w:tmpl w:val="4C3ACB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F22354B"/>
    <w:multiLevelType w:val="hybridMultilevel"/>
    <w:tmpl w:val="17882F54"/>
    <w:lvl w:ilvl="0" w:tplc="6BECCD06">
      <w:start w:val="5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1E64FB5"/>
    <w:multiLevelType w:val="multilevel"/>
    <w:tmpl w:val="2A1831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137B7FB5"/>
    <w:multiLevelType w:val="multilevel"/>
    <w:tmpl w:val="261674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D12F79"/>
    <w:multiLevelType w:val="hybridMultilevel"/>
    <w:tmpl w:val="6FBA95CA"/>
    <w:lvl w:ilvl="0" w:tplc="504E25D0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7">
    <w:nsid w:val="18D553EF"/>
    <w:multiLevelType w:val="multilevel"/>
    <w:tmpl w:val="6E122B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8">
    <w:nsid w:val="384E3E58"/>
    <w:multiLevelType w:val="multilevel"/>
    <w:tmpl w:val="FA18226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C204B89"/>
    <w:multiLevelType w:val="multilevel"/>
    <w:tmpl w:val="3BB05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14D71"/>
    <w:multiLevelType w:val="multilevel"/>
    <w:tmpl w:val="64F6B3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89E1A84"/>
    <w:multiLevelType w:val="multilevel"/>
    <w:tmpl w:val="BFC68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F52C1E"/>
    <w:multiLevelType w:val="multilevel"/>
    <w:tmpl w:val="7E46C1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5C0A3C17"/>
    <w:multiLevelType w:val="hybridMultilevel"/>
    <w:tmpl w:val="219EF4A6"/>
    <w:lvl w:ilvl="0" w:tplc="5F42EE4A">
      <w:start w:val="6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>
    <w:nsid w:val="643D37D3"/>
    <w:multiLevelType w:val="multilevel"/>
    <w:tmpl w:val="9C120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6D12CAC"/>
    <w:multiLevelType w:val="hybridMultilevel"/>
    <w:tmpl w:val="B59EF704"/>
    <w:lvl w:ilvl="0" w:tplc="048E0A98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6">
    <w:nsid w:val="6A7A128A"/>
    <w:multiLevelType w:val="multilevel"/>
    <w:tmpl w:val="C93A6A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2160"/>
      </w:pPr>
      <w:rPr>
        <w:rFonts w:hint="default"/>
      </w:rPr>
    </w:lvl>
  </w:abstractNum>
  <w:abstractNum w:abstractNumId="17">
    <w:nsid w:val="757C55E4"/>
    <w:multiLevelType w:val="multilevel"/>
    <w:tmpl w:val="8C9CA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4F8"/>
    <w:rsid w:val="0000328C"/>
    <w:rsid w:val="00014D1E"/>
    <w:rsid w:val="00023015"/>
    <w:rsid w:val="00030BCC"/>
    <w:rsid w:val="00031E86"/>
    <w:rsid w:val="00054A3D"/>
    <w:rsid w:val="00064169"/>
    <w:rsid w:val="00080927"/>
    <w:rsid w:val="000862C5"/>
    <w:rsid w:val="00094BEA"/>
    <w:rsid w:val="000953C2"/>
    <w:rsid w:val="000A6A98"/>
    <w:rsid w:val="000C27F4"/>
    <w:rsid w:val="000C6DB3"/>
    <w:rsid w:val="000D2376"/>
    <w:rsid w:val="000D2EB9"/>
    <w:rsid w:val="000D669A"/>
    <w:rsid w:val="000D700C"/>
    <w:rsid w:val="000F14F8"/>
    <w:rsid w:val="000F4772"/>
    <w:rsid w:val="000F71F2"/>
    <w:rsid w:val="00103F83"/>
    <w:rsid w:val="00105427"/>
    <w:rsid w:val="00112EB7"/>
    <w:rsid w:val="00112F3C"/>
    <w:rsid w:val="001153FA"/>
    <w:rsid w:val="001347CB"/>
    <w:rsid w:val="00140229"/>
    <w:rsid w:val="00151F97"/>
    <w:rsid w:val="00154F75"/>
    <w:rsid w:val="00155C61"/>
    <w:rsid w:val="001661DD"/>
    <w:rsid w:val="001709F4"/>
    <w:rsid w:val="001759DA"/>
    <w:rsid w:val="00182430"/>
    <w:rsid w:val="00193476"/>
    <w:rsid w:val="00195601"/>
    <w:rsid w:val="00195B3F"/>
    <w:rsid w:val="00196D65"/>
    <w:rsid w:val="001A0EB4"/>
    <w:rsid w:val="001A2564"/>
    <w:rsid w:val="001A3675"/>
    <w:rsid w:val="001C14EB"/>
    <w:rsid w:val="001D0C68"/>
    <w:rsid w:val="001D2CA5"/>
    <w:rsid w:val="001D468F"/>
    <w:rsid w:val="001E1868"/>
    <w:rsid w:val="001E3DD6"/>
    <w:rsid w:val="001F4C43"/>
    <w:rsid w:val="002012C0"/>
    <w:rsid w:val="0020615D"/>
    <w:rsid w:val="002132B8"/>
    <w:rsid w:val="0021471F"/>
    <w:rsid w:val="002209D9"/>
    <w:rsid w:val="00224386"/>
    <w:rsid w:val="0022578C"/>
    <w:rsid w:val="00230EC0"/>
    <w:rsid w:val="0023258E"/>
    <w:rsid w:val="00233B98"/>
    <w:rsid w:val="002342E0"/>
    <w:rsid w:val="002418EC"/>
    <w:rsid w:val="00251D5C"/>
    <w:rsid w:val="0025535D"/>
    <w:rsid w:val="00257E82"/>
    <w:rsid w:val="0026036C"/>
    <w:rsid w:val="00260A63"/>
    <w:rsid w:val="002660D5"/>
    <w:rsid w:val="002707FB"/>
    <w:rsid w:val="00280C77"/>
    <w:rsid w:val="00282936"/>
    <w:rsid w:val="00291F58"/>
    <w:rsid w:val="00296BA8"/>
    <w:rsid w:val="002A0F38"/>
    <w:rsid w:val="002A1939"/>
    <w:rsid w:val="002C459E"/>
    <w:rsid w:val="002D0ED4"/>
    <w:rsid w:val="002D4DD8"/>
    <w:rsid w:val="002D7EB9"/>
    <w:rsid w:val="002F2110"/>
    <w:rsid w:val="003047DB"/>
    <w:rsid w:val="003102EE"/>
    <w:rsid w:val="00312B58"/>
    <w:rsid w:val="0031580F"/>
    <w:rsid w:val="00326855"/>
    <w:rsid w:val="0033499F"/>
    <w:rsid w:val="003428EB"/>
    <w:rsid w:val="00343897"/>
    <w:rsid w:val="00344543"/>
    <w:rsid w:val="003511BF"/>
    <w:rsid w:val="00356C5E"/>
    <w:rsid w:val="0037436F"/>
    <w:rsid w:val="00380714"/>
    <w:rsid w:val="00382077"/>
    <w:rsid w:val="00390F77"/>
    <w:rsid w:val="0039542A"/>
    <w:rsid w:val="003A69F1"/>
    <w:rsid w:val="003B6D90"/>
    <w:rsid w:val="003C4FAA"/>
    <w:rsid w:val="003D2F9B"/>
    <w:rsid w:val="003D343A"/>
    <w:rsid w:val="003E56AA"/>
    <w:rsid w:val="003E7AC7"/>
    <w:rsid w:val="003F3770"/>
    <w:rsid w:val="003F5F4B"/>
    <w:rsid w:val="003F7A8F"/>
    <w:rsid w:val="004036BF"/>
    <w:rsid w:val="0040389D"/>
    <w:rsid w:val="0040487B"/>
    <w:rsid w:val="004129ED"/>
    <w:rsid w:val="00412F5B"/>
    <w:rsid w:val="004411EE"/>
    <w:rsid w:val="00454978"/>
    <w:rsid w:val="004679F8"/>
    <w:rsid w:val="004704FD"/>
    <w:rsid w:val="00471657"/>
    <w:rsid w:val="004732F1"/>
    <w:rsid w:val="0048243F"/>
    <w:rsid w:val="00482E63"/>
    <w:rsid w:val="00487679"/>
    <w:rsid w:val="004921BE"/>
    <w:rsid w:val="004932AE"/>
    <w:rsid w:val="004A2DB1"/>
    <w:rsid w:val="004A4C4D"/>
    <w:rsid w:val="004A59F5"/>
    <w:rsid w:val="004A6DDD"/>
    <w:rsid w:val="004B7DBC"/>
    <w:rsid w:val="004D0B41"/>
    <w:rsid w:val="004D20B6"/>
    <w:rsid w:val="004D2801"/>
    <w:rsid w:val="004D6EC8"/>
    <w:rsid w:val="004F088B"/>
    <w:rsid w:val="004F328B"/>
    <w:rsid w:val="004F3C25"/>
    <w:rsid w:val="0050152F"/>
    <w:rsid w:val="00512426"/>
    <w:rsid w:val="005127D9"/>
    <w:rsid w:val="0052026B"/>
    <w:rsid w:val="00522361"/>
    <w:rsid w:val="00522A2E"/>
    <w:rsid w:val="00522FA2"/>
    <w:rsid w:val="00530045"/>
    <w:rsid w:val="00532A9B"/>
    <w:rsid w:val="00541B0E"/>
    <w:rsid w:val="00544163"/>
    <w:rsid w:val="0055626E"/>
    <w:rsid w:val="005631E7"/>
    <w:rsid w:val="00570E73"/>
    <w:rsid w:val="00577797"/>
    <w:rsid w:val="005A3578"/>
    <w:rsid w:val="005A58DB"/>
    <w:rsid w:val="005A6A47"/>
    <w:rsid w:val="005C3BE5"/>
    <w:rsid w:val="005C6F3D"/>
    <w:rsid w:val="005D197B"/>
    <w:rsid w:val="005D67C9"/>
    <w:rsid w:val="005E6D5E"/>
    <w:rsid w:val="00600533"/>
    <w:rsid w:val="00600FAC"/>
    <w:rsid w:val="00613EE5"/>
    <w:rsid w:val="00620910"/>
    <w:rsid w:val="00627AB6"/>
    <w:rsid w:val="00630B68"/>
    <w:rsid w:val="006347F0"/>
    <w:rsid w:val="00650972"/>
    <w:rsid w:val="006519D2"/>
    <w:rsid w:val="00651EB2"/>
    <w:rsid w:val="00654080"/>
    <w:rsid w:val="0065533E"/>
    <w:rsid w:val="00662E5C"/>
    <w:rsid w:val="00673778"/>
    <w:rsid w:val="006869C7"/>
    <w:rsid w:val="00693D57"/>
    <w:rsid w:val="006A450A"/>
    <w:rsid w:val="006C3A32"/>
    <w:rsid w:val="006C45EA"/>
    <w:rsid w:val="006C47CB"/>
    <w:rsid w:val="006D1370"/>
    <w:rsid w:val="006D4FB8"/>
    <w:rsid w:val="006E0886"/>
    <w:rsid w:val="006F4FB2"/>
    <w:rsid w:val="00707AD4"/>
    <w:rsid w:val="00711652"/>
    <w:rsid w:val="00711CD3"/>
    <w:rsid w:val="00715448"/>
    <w:rsid w:val="007205CA"/>
    <w:rsid w:val="00722D75"/>
    <w:rsid w:val="00726971"/>
    <w:rsid w:val="007316EF"/>
    <w:rsid w:val="00753F24"/>
    <w:rsid w:val="00755EBF"/>
    <w:rsid w:val="00756376"/>
    <w:rsid w:val="0076581B"/>
    <w:rsid w:val="007662F8"/>
    <w:rsid w:val="00770D90"/>
    <w:rsid w:val="0077245E"/>
    <w:rsid w:val="00774446"/>
    <w:rsid w:val="00784623"/>
    <w:rsid w:val="00792A26"/>
    <w:rsid w:val="00792CB8"/>
    <w:rsid w:val="00793579"/>
    <w:rsid w:val="0079724B"/>
    <w:rsid w:val="007A340B"/>
    <w:rsid w:val="007B29EB"/>
    <w:rsid w:val="007B48DA"/>
    <w:rsid w:val="007B52A2"/>
    <w:rsid w:val="007C3418"/>
    <w:rsid w:val="007C7AA6"/>
    <w:rsid w:val="007D11E9"/>
    <w:rsid w:val="007E1326"/>
    <w:rsid w:val="007F3A51"/>
    <w:rsid w:val="0080261C"/>
    <w:rsid w:val="0081428B"/>
    <w:rsid w:val="008159B5"/>
    <w:rsid w:val="0081782D"/>
    <w:rsid w:val="00820D36"/>
    <w:rsid w:val="00821D80"/>
    <w:rsid w:val="00824705"/>
    <w:rsid w:val="00824C41"/>
    <w:rsid w:val="00836F7F"/>
    <w:rsid w:val="0084663E"/>
    <w:rsid w:val="00860766"/>
    <w:rsid w:val="00864773"/>
    <w:rsid w:val="008656CB"/>
    <w:rsid w:val="00870502"/>
    <w:rsid w:val="008714F3"/>
    <w:rsid w:val="008823E8"/>
    <w:rsid w:val="008869FB"/>
    <w:rsid w:val="008917FE"/>
    <w:rsid w:val="008A0866"/>
    <w:rsid w:val="008A10DA"/>
    <w:rsid w:val="008A62E9"/>
    <w:rsid w:val="008B2A79"/>
    <w:rsid w:val="008B7BE4"/>
    <w:rsid w:val="008C21C6"/>
    <w:rsid w:val="008C46C7"/>
    <w:rsid w:val="008C6273"/>
    <w:rsid w:val="008E6DD0"/>
    <w:rsid w:val="008F5F39"/>
    <w:rsid w:val="00901CD9"/>
    <w:rsid w:val="00904208"/>
    <w:rsid w:val="00912FA1"/>
    <w:rsid w:val="00916704"/>
    <w:rsid w:val="00920639"/>
    <w:rsid w:val="009213F1"/>
    <w:rsid w:val="00925FAF"/>
    <w:rsid w:val="00931E24"/>
    <w:rsid w:val="00951F9D"/>
    <w:rsid w:val="00954E0E"/>
    <w:rsid w:val="00957D98"/>
    <w:rsid w:val="009648D4"/>
    <w:rsid w:val="00967BC4"/>
    <w:rsid w:val="00970D42"/>
    <w:rsid w:val="00980491"/>
    <w:rsid w:val="00984424"/>
    <w:rsid w:val="00985603"/>
    <w:rsid w:val="009936FA"/>
    <w:rsid w:val="00993A7D"/>
    <w:rsid w:val="00997CE0"/>
    <w:rsid w:val="009A52DD"/>
    <w:rsid w:val="009B3EDC"/>
    <w:rsid w:val="009D574B"/>
    <w:rsid w:val="009D67DB"/>
    <w:rsid w:val="009E5CAC"/>
    <w:rsid w:val="009E7240"/>
    <w:rsid w:val="00A12AE4"/>
    <w:rsid w:val="00A1343E"/>
    <w:rsid w:val="00A1407B"/>
    <w:rsid w:val="00A21ECA"/>
    <w:rsid w:val="00A24451"/>
    <w:rsid w:val="00A310B6"/>
    <w:rsid w:val="00A3597B"/>
    <w:rsid w:val="00A441DF"/>
    <w:rsid w:val="00A47E45"/>
    <w:rsid w:val="00A53B8D"/>
    <w:rsid w:val="00A54727"/>
    <w:rsid w:val="00A649BD"/>
    <w:rsid w:val="00A67702"/>
    <w:rsid w:val="00A754CE"/>
    <w:rsid w:val="00A81433"/>
    <w:rsid w:val="00A870E4"/>
    <w:rsid w:val="00AC4640"/>
    <w:rsid w:val="00AD4FA9"/>
    <w:rsid w:val="00AE0044"/>
    <w:rsid w:val="00AE6202"/>
    <w:rsid w:val="00AF06DA"/>
    <w:rsid w:val="00AF5FF1"/>
    <w:rsid w:val="00B0609A"/>
    <w:rsid w:val="00B16F51"/>
    <w:rsid w:val="00B2729C"/>
    <w:rsid w:val="00B4087C"/>
    <w:rsid w:val="00B46AEE"/>
    <w:rsid w:val="00B51BCF"/>
    <w:rsid w:val="00B51E8D"/>
    <w:rsid w:val="00B53F3F"/>
    <w:rsid w:val="00B6056F"/>
    <w:rsid w:val="00BA36B5"/>
    <w:rsid w:val="00BD5E2A"/>
    <w:rsid w:val="00BE641E"/>
    <w:rsid w:val="00BE66DE"/>
    <w:rsid w:val="00BF6B7B"/>
    <w:rsid w:val="00C006E7"/>
    <w:rsid w:val="00C20F3C"/>
    <w:rsid w:val="00C23D6C"/>
    <w:rsid w:val="00C25796"/>
    <w:rsid w:val="00C25C17"/>
    <w:rsid w:val="00C26E62"/>
    <w:rsid w:val="00C53355"/>
    <w:rsid w:val="00C64661"/>
    <w:rsid w:val="00C94F2F"/>
    <w:rsid w:val="00C962F4"/>
    <w:rsid w:val="00CA1B57"/>
    <w:rsid w:val="00CB15A9"/>
    <w:rsid w:val="00CC688B"/>
    <w:rsid w:val="00CD3E2E"/>
    <w:rsid w:val="00CE40A6"/>
    <w:rsid w:val="00CE760B"/>
    <w:rsid w:val="00CF310A"/>
    <w:rsid w:val="00D10D98"/>
    <w:rsid w:val="00D1340F"/>
    <w:rsid w:val="00D23F6A"/>
    <w:rsid w:val="00D24374"/>
    <w:rsid w:val="00D24588"/>
    <w:rsid w:val="00D337BC"/>
    <w:rsid w:val="00D35545"/>
    <w:rsid w:val="00D4391F"/>
    <w:rsid w:val="00D50822"/>
    <w:rsid w:val="00D534C3"/>
    <w:rsid w:val="00D61736"/>
    <w:rsid w:val="00D7166D"/>
    <w:rsid w:val="00D73D84"/>
    <w:rsid w:val="00D80BEE"/>
    <w:rsid w:val="00D86E9B"/>
    <w:rsid w:val="00D9036A"/>
    <w:rsid w:val="00D9465E"/>
    <w:rsid w:val="00DA4FCA"/>
    <w:rsid w:val="00DB30F3"/>
    <w:rsid w:val="00DB40E9"/>
    <w:rsid w:val="00DB54BD"/>
    <w:rsid w:val="00DB7581"/>
    <w:rsid w:val="00DB7BAE"/>
    <w:rsid w:val="00DD2F84"/>
    <w:rsid w:val="00E00699"/>
    <w:rsid w:val="00E01650"/>
    <w:rsid w:val="00E12136"/>
    <w:rsid w:val="00E14EE2"/>
    <w:rsid w:val="00E238D7"/>
    <w:rsid w:val="00E26461"/>
    <w:rsid w:val="00E3075D"/>
    <w:rsid w:val="00E45855"/>
    <w:rsid w:val="00E573CD"/>
    <w:rsid w:val="00E6162D"/>
    <w:rsid w:val="00E65827"/>
    <w:rsid w:val="00E82ED6"/>
    <w:rsid w:val="00E947C7"/>
    <w:rsid w:val="00E953D1"/>
    <w:rsid w:val="00E95F54"/>
    <w:rsid w:val="00E975B1"/>
    <w:rsid w:val="00E9799D"/>
    <w:rsid w:val="00EA3A44"/>
    <w:rsid w:val="00EA5ADA"/>
    <w:rsid w:val="00EA5C6E"/>
    <w:rsid w:val="00EB1E45"/>
    <w:rsid w:val="00EB484E"/>
    <w:rsid w:val="00EB7804"/>
    <w:rsid w:val="00EC2C4C"/>
    <w:rsid w:val="00ED573B"/>
    <w:rsid w:val="00ED65E3"/>
    <w:rsid w:val="00ED7C26"/>
    <w:rsid w:val="00EE3670"/>
    <w:rsid w:val="00EF737D"/>
    <w:rsid w:val="00F00728"/>
    <w:rsid w:val="00F00DB8"/>
    <w:rsid w:val="00F01501"/>
    <w:rsid w:val="00F03BFA"/>
    <w:rsid w:val="00F048C5"/>
    <w:rsid w:val="00F05348"/>
    <w:rsid w:val="00F23D5A"/>
    <w:rsid w:val="00F24A61"/>
    <w:rsid w:val="00F266DE"/>
    <w:rsid w:val="00F327EF"/>
    <w:rsid w:val="00F4216B"/>
    <w:rsid w:val="00F43174"/>
    <w:rsid w:val="00F47604"/>
    <w:rsid w:val="00F56B44"/>
    <w:rsid w:val="00F675E8"/>
    <w:rsid w:val="00F8089D"/>
    <w:rsid w:val="00F8284F"/>
    <w:rsid w:val="00F9288A"/>
    <w:rsid w:val="00F92FCC"/>
    <w:rsid w:val="00FA3765"/>
    <w:rsid w:val="00FB3115"/>
    <w:rsid w:val="00FB6A3E"/>
    <w:rsid w:val="00FB7F13"/>
    <w:rsid w:val="00FC226C"/>
    <w:rsid w:val="00FC5CF5"/>
    <w:rsid w:val="00FD08F7"/>
    <w:rsid w:val="00FD0B14"/>
    <w:rsid w:val="00FD6004"/>
    <w:rsid w:val="00FE4FE8"/>
    <w:rsid w:val="00FE640C"/>
    <w:rsid w:val="00FE6A75"/>
    <w:rsid w:val="00FE77F7"/>
    <w:rsid w:val="00FF0F46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rsid w:val="00D61736"/>
    <w:rPr>
      <w:sz w:val="28"/>
      <w:szCs w:val="28"/>
      <w:lang w:bidi="ar-SA"/>
    </w:rPr>
  </w:style>
  <w:style w:type="paragraph" w:customStyle="1" w:styleId="30">
    <w:name w:val="Основной текст3"/>
    <w:basedOn w:val="a"/>
    <w:link w:val="3"/>
    <w:rsid w:val="00D61736"/>
    <w:pPr>
      <w:widowControl w:val="0"/>
      <w:shd w:val="clear" w:color="auto" w:fill="FFFFFF"/>
      <w:spacing w:line="309" w:lineRule="exact"/>
      <w:ind w:hanging="300"/>
    </w:pPr>
    <w:rPr>
      <w:szCs w:val="28"/>
    </w:rPr>
  </w:style>
  <w:style w:type="character" w:customStyle="1" w:styleId="1">
    <w:name w:val="Основной текст1"/>
    <w:rsid w:val="00D61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2">
    <w:name w:val="Основной текст2"/>
    <w:rsid w:val="00D61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3">
    <w:name w:val="header"/>
    <w:aliases w:val=" Знак"/>
    <w:basedOn w:val="a"/>
    <w:link w:val="a4"/>
    <w:semiHidden/>
    <w:unhideWhenUsed/>
    <w:rsid w:val="00D617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link w:val="a3"/>
    <w:semiHidden/>
    <w:rsid w:val="00D61736"/>
    <w:rPr>
      <w:sz w:val="28"/>
      <w:lang w:val="ru-RU" w:eastAsia="ru-RU" w:bidi="ar-SA"/>
    </w:rPr>
  </w:style>
  <w:style w:type="paragraph" w:styleId="a5">
    <w:name w:val="footer"/>
    <w:basedOn w:val="a"/>
    <w:unhideWhenUsed/>
    <w:rsid w:val="00D61736"/>
    <w:pPr>
      <w:tabs>
        <w:tab w:val="center" w:pos="4819"/>
        <w:tab w:val="right" w:pos="9639"/>
      </w:tabs>
    </w:pPr>
  </w:style>
  <w:style w:type="paragraph" w:styleId="a6">
    <w:name w:val="Normal (Web)"/>
    <w:basedOn w:val="a"/>
    <w:rsid w:val="00D617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hps">
    <w:name w:val="hps"/>
    <w:basedOn w:val="a0"/>
    <w:rsid w:val="00D61736"/>
  </w:style>
  <w:style w:type="paragraph" w:styleId="a7">
    <w:name w:val="Body Text"/>
    <w:basedOn w:val="a"/>
    <w:rsid w:val="00D61736"/>
    <w:pPr>
      <w:spacing w:after="120"/>
    </w:pPr>
    <w:rPr>
      <w:sz w:val="24"/>
      <w:szCs w:val="24"/>
      <w:lang w:val="uk-UA" w:eastAsia="uk-UA"/>
    </w:rPr>
  </w:style>
  <w:style w:type="paragraph" w:styleId="31">
    <w:name w:val="Body Text Indent 3"/>
    <w:basedOn w:val="a"/>
    <w:rsid w:val="00D61736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D61736"/>
    <w:pPr>
      <w:suppressAutoHyphens/>
      <w:ind w:right="-52" w:firstLine="709"/>
      <w:jc w:val="both"/>
    </w:pPr>
    <w:rPr>
      <w:lang w:val="uk-UA" w:eastAsia="ar-SA"/>
    </w:rPr>
  </w:style>
  <w:style w:type="character" w:customStyle="1" w:styleId="rvts23">
    <w:name w:val="rvts23"/>
    <w:rsid w:val="00D61736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rsid w:val="00D6173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D61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8">
    <w:name w:val="Table Grid"/>
    <w:basedOn w:val="a1"/>
    <w:uiPriority w:val="59"/>
    <w:rsid w:val="00D6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0728"/>
    <w:pPr>
      <w:ind w:left="720"/>
      <w:contextualSpacing/>
    </w:pPr>
  </w:style>
  <w:style w:type="character" w:styleId="aa">
    <w:name w:val="Hyperlink"/>
    <w:basedOn w:val="a0"/>
    <w:uiPriority w:val="99"/>
    <w:rsid w:val="009B3E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3ED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1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DF83-DA08-4788-AB76-CD1FC501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КПТ</Company>
  <LinksUpToDate>false</LinksUpToDate>
  <CharactersWithSpaces>35174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Секретарь</dc:creator>
  <cp:lastModifiedBy>Student-02</cp:lastModifiedBy>
  <cp:revision>14</cp:revision>
  <cp:lastPrinted>2021-03-19T07:56:00Z</cp:lastPrinted>
  <dcterms:created xsi:type="dcterms:W3CDTF">2021-03-23T10:15:00Z</dcterms:created>
  <dcterms:modified xsi:type="dcterms:W3CDTF">2022-04-28T11:08:00Z</dcterms:modified>
</cp:coreProperties>
</file>