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55" w:rsidRPr="004A3A55" w:rsidRDefault="004A3A55" w:rsidP="004A3A5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A3A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июне 2022 года учебно-производственный корпус ГОУ СПО ЛНР «КПТ» получил повреждения в результате ракетного удара ВСУ по территории завода «Красный Луч». В настоящее время учебно-воспитательный процесс осуществляется на арендованных площадях ГОУ СПО ЛНР «</w:t>
      </w:r>
      <w:proofErr w:type="spellStart"/>
      <w:r>
        <w:rPr>
          <w:rFonts w:ascii="Times New Roman" w:hAnsi="Times New Roman"/>
          <w:sz w:val="28"/>
          <w:szCs w:val="28"/>
        </w:rPr>
        <w:t>Краснолучский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горно-промышленный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колледж».</w:t>
      </w:r>
    </w:p>
    <w:p w:rsidR="00030DBD" w:rsidRDefault="00EC3394" w:rsidP="00EC339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C3394">
        <w:rPr>
          <w:rFonts w:ascii="Times New Roman" w:hAnsi="Times New Roman"/>
          <w:b/>
          <w:sz w:val="28"/>
          <w:szCs w:val="28"/>
        </w:rPr>
        <w:t>Информация</w:t>
      </w:r>
    </w:p>
    <w:p w:rsidR="00030DBD" w:rsidRDefault="00EC3394" w:rsidP="00EC339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C3394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м</w:t>
      </w:r>
      <w:r w:rsidR="00030DBD">
        <w:rPr>
          <w:rFonts w:ascii="Times New Roman" w:hAnsi="Times New Roman"/>
          <w:b/>
          <w:sz w:val="28"/>
          <w:szCs w:val="28"/>
        </w:rPr>
        <w:t>атериально-техническом обеспечении</w:t>
      </w:r>
    </w:p>
    <w:p w:rsidR="00005DFC" w:rsidRDefault="00EC3394" w:rsidP="00EC339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C3394">
        <w:rPr>
          <w:rFonts w:ascii="Times New Roman" w:hAnsi="Times New Roman"/>
          <w:b/>
          <w:sz w:val="28"/>
          <w:szCs w:val="28"/>
        </w:rPr>
        <w:t xml:space="preserve"> </w:t>
      </w:r>
      <w:r w:rsidR="00030DBD"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030DBD" w:rsidRDefault="00030DBD" w:rsidP="00EC339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май 2022 г.</w:t>
      </w:r>
    </w:p>
    <w:p w:rsidR="00005DFC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ab/>
        <w:t xml:space="preserve">Материально-техническая база техникума отвечает требованиям подготовки специалистов среднего звена в соответствии с государственными образовательными стандартами среднего профессионального образования. Техникум имеет учебно-производственный корпус (отдельное пятиэтажное здание) общей площадью 8708,2 кв. м и земельный участок площадью 1,8238 га. </w:t>
      </w:r>
      <w:r w:rsidRPr="00651CF7">
        <w:rPr>
          <w:rFonts w:ascii="Times New Roman" w:hAnsi="Times New Roman"/>
          <w:sz w:val="28"/>
          <w:szCs w:val="28"/>
        </w:rPr>
        <w:t>Все имуще</w:t>
      </w:r>
      <w:r w:rsidR="00690C5A" w:rsidRPr="00651CF7">
        <w:rPr>
          <w:rFonts w:ascii="Times New Roman" w:hAnsi="Times New Roman"/>
          <w:sz w:val="28"/>
          <w:szCs w:val="28"/>
        </w:rPr>
        <w:t xml:space="preserve">ство оформлено в соответствии </w:t>
      </w:r>
      <w:r w:rsidR="009577ED" w:rsidRPr="00651CF7">
        <w:rPr>
          <w:rFonts w:ascii="Times New Roman" w:hAnsi="Times New Roman"/>
          <w:sz w:val="28"/>
          <w:szCs w:val="28"/>
        </w:rPr>
        <w:t xml:space="preserve">с </w:t>
      </w:r>
      <w:r w:rsidR="00690C5A" w:rsidRPr="00651CF7">
        <w:rPr>
          <w:rFonts w:ascii="Times New Roman" w:hAnsi="Times New Roman"/>
          <w:sz w:val="28"/>
          <w:szCs w:val="28"/>
        </w:rPr>
        <w:t xml:space="preserve">Распоряжением Совета Министров Луганской Народной Республики «О закреплении имущества» </w:t>
      </w:r>
      <w:r w:rsidR="009577ED" w:rsidRPr="00651CF7">
        <w:rPr>
          <w:rFonts w:ascii="Times New Roman" w:hAnsi="Times New Roman"/>
          <w:sz w:val="28"/>
          <w:szCs w:val="28"/>
        </w:rPr>
        <w:t>№02-05/404/15 от 06.10.2015г.</w:t>
      </w:r>
    </w:p>
    <w:p w:rsidR="00005DFC" w:rsidRPr="003A1A0F" w:rsidRDefault="00005DFC" w:rsidP="00EC3394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>В техникуме функционирует 16 кабинетов и 14 лабораторий (из них 3 компьютерных, которые объединены в локальную сеть и оснащены 32 современными персональными компьютерами с подключением к сетиИнтернет</w:t>
      </w:r>
      <w:r w:rsidR="00690C5A">
        <w:rPr>
          <w:rFonts w:ascii="Times New Roman" w:hAnsi="Times New Roman"/>
          <w:sz w:val="28"/>
          <w:szCs w:val="28"/>
        </w:rPr>
        <w:t>)</w:t>
      </w:r>
      <w:r w:rsidRPr="003A1A0F">
        <w:rPr>
          <w:rFonts w:ascii="Times New Roman" w:hAnsi="Times New Roman"/>
          <w:sz w:val="28"/>
          <w:szCs w:val="28"/>
        </w:rPr>
        <w:t xml:space="preserve">, учебно-производственные мастерские, спортивный зал, библиотека с читальным залом, актовый зал, медицинский пункт. </w:t>
      </w:r>
      <w:r w:rsidRPr="003A1A0F">
        <w:rPr>
          <w:rFonts w:ascii="Times New Roman" w:hAnsi="Times New Roman"/>
          <w:sz w:val="28"/>
          <w:szCs w:val="28"/>
        </w:rPr>
        <w:tab/>
        <w:t>Кабинеты и лаборатории оснащены оборудованием, наглядными, техническими средствами обучения, персональными компьютерами, нормативными документами, дидактическими материалами, учебной и методической литературой в полном соответствии с учебными планами. Проведена паспортизация кабинетов и лабораторий, учебно-производственных мастерских. Состояние материально-технического обеспечения отражено в паспортах кабинетов и лабораторий, которые корректируются в соответствии с изменениями, происходящими в учебно-материальной базе.</w:t>
      </w:r>
    </w:p>
    <w:p w:rsidR="00005DFC" w:rsidRPr="003A1A0F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ab/>
        <w:t>Многофункциональность имеющегося оборудования позволяет эффективно формировать базу лабораторно-практических работ, обеспечивает совместно с учебно-производс</w:t>
      </w:r>
      <w:r>
        <w:rPr>
          <w:rFonts w:ascii="Times New Roman" w:hAnsi="Times New Roman"/>
          <w:sz w:val="28"/>
          <w:szCs w:val="28"/>
        </w:rPr>
        <w:t>твенными мастерскими возможность</w:t>
      </w:r>
      <w:r w:rsidRPr="003A1A0F">
        <w:rPr>
          <w:rFonts w:ascii="Times New Roman" w:hAnsi="Times New Roman"/>
          <w:sz w:val="28"/>
          <w:szCs w:val="28"/>
        </w:rPr>
        <w:t xml:space="preserve"> выполнения курсовых и дипломных проектов с реальной тематикой и </w:t>
      </w:r>
      <w:r>
        <w:rPr>
          <w:rFonts w:ascii="Times New Roman" w:hAnsi="Times New Roman"/>
          <w:sz w:val="28"/>
          <w:szCs w:val="28"/>
        </w:rPr>
        <w:t xml:space="preserve">стимулирует </w:t>
      </w:r>
      <w:r w:rsidRPr="003A1A0F">
        <w:rPr>
          <w:rFonts w:ascii="Times New Roman" w:hAnsi="Times New Roman"/>
          <w:sz w:val="28"/>
          <w:szCs w:val="28"/>
        </w:rPr>
        <w:t xml:space="preserve">техническое творчество студентов.  В техникуме постоянно ведется работа по формированию базы виртуальных лабораторных работ в современных системах моделирования электронных устройств </w:t>
      </w:r>
      <w:proofErr w:type="spellStart"/>
      <w:r w:rsidRPr="003A1A0F">
        <w:rPr>
          <w:rFonts w:ascii="Times New Roman" w:hAnsi="Times New Roman"/>
          <w:sz w:val="28"/>
          <w:szCs w:val="28"/>
        </w:rPr>
        <w:t>WorkBench</w:t>
      </w:r>
      <w:proofErr w:type="spellEnd"/>
      <w:r w:rsidRPr="003A1A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1A0F">
        <w:rPr>
          <w:rFonts w:ascii="Times New Roman" w:hAnsi="Times New Roman"/>
          <w:sz w:val="28"/>
          <w:szCs w:val="28"/>
        </w:rPr>
        <w:t>OrCad</w:t>
      </w:r>
      <w:proofErr w:type="spellEnd"/>
      <w:r w:rsidRPr="003A1A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1A0F">
        <w:rPr>
          <w:rFonts w:ascii="Times New Roman" w:hAnsi="Times New Roman"/>
          <w:sz w:val="28"/>
          <w:szCs w:val="28"/>
        </w:rPr>
        <w:t>Micro-Cap</w:t>
      </w:r>
      <w:proofErr w:type="spellEnd"/>
      <w:r w:rsidRPr="003A1A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1A0F">
        <w:rPr>
          <w:rFonts w:ascii="Times New Roman" w:hAnsi="Times New Roman"/>
          <w:sz w:val="28"/>
          <w:szCs w:val="28"/>
        </w:rPr>
        <w:t>Proteus</w:t>
      </w:r>
      <w:proofErr w:type="spellEnd"/>
      <w:r w:rsidRPr="003A1A0F">
        <w:rPr>
          <w:rFonts w:ascii="Times New Roman" w:hAnsi="Times New Roman"/>
          <w:sz w:val="28"/>
          <w:szCs w:val="28"/>
        </w:rPr>
        <w:t>, что позволит использовать для исследования электронных схем такие "виртуальные" приборы, как многоканальные осциллографы, логические и сигнатурные анализаторы, выполнять разработку, отладку и программную симуляцию аппаратной части и программного обеспечения электронных схем с использованием современных микроконтроллеров.</w:t>
      </w:r>
    </w:p>
    <w:p w:rsidR="00005DFC" w:rsidRPr="003A1A0F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1A0F">
        <w:rPr>
          <w:rFonts w:ascii="Times New Roman" w:hAnsi="Times New Roman"/>
          <w:sz w:val="28"/>
          <w:szCs w:val="28"/>
        </w:rPr>
        <w:t>В трех компьютерных лабораториях техникума и в классе средств мультимедийного обучения насчитывается 32 современных персональных компьютера, соединенных в локальную сет</w:t>
      </w:r>
      <w:r>
        <w:rPr>
          <w:rFonts w:ascii="Times New Roman" w:hAnsi="Times New Roman"/>
          <w:sz w:val="28"/>
          <w:szCs w:val="28"/>
        </w:rPr>
        <w:t>ь. Технические характеристики персональных компьютеров</w:t>
      </w:r>
      <w:r w:rsidRPr="003A1A0F">
        <w:rPr>
          <w:rFonts w:ascii="Times New Roman" w:hAnsi="Times New Roman"/>
          <w:sz w:val="28"/>
          <w:szCs w:val="28"/>
        </w:rPr>
        <w:t xml:space="preserve"> позволяют использовать в учебном процессе современные версии программного обеспечения.</w:t>
      </w:r>
    </w:p>
    <w:p w:rsidR="00005DFC" w:rsidRPr="003A1A0F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lastRenderedPageBreak/>
        <w:tab/>
        <w:t>Техникум имеет широкополосный оптический канал доступа к сети Интернет, благодаря чему все персональные компьютеры в учебном заведении имеют выход в глобальную сеть. Также техникум имеет официальный сайт в сети Интернет, который был разработан сотрудниками техникума и постоянно обновляется. Сайт имеет информационный характер и дает возможность заочно познакомиться с нашим учебным заведением.</w:t>
      </w:r>
    </w:p>
    <w:p w:rsidR="0055661F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ab/>
      </w:r>
    </w:p>
    <w:p w:rsidR="00005DFC" w:rsidRPr="003A1A0F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>Особым достижением в рамках компьютеризации учебного процесса является использование собственной интерактивной системы обучения</w:t>
      </w:r>
      <w:r w:rsidRPr="003A1A0F">
        <w:rPr>
          <w:rFonts w:ascii="Times New Roman" w:hAnsi="Times New Roman"/>
          <w:sz w:val="28"/>
          <w:szCs w:val="26"/>
        </w:rPr>
        <w:t xml:space="preserve">, основанной на Web-технологиях. После введения проекта в эксплуатацию он постоянно совершенствуется. Система построена на базе </w:t>
      </w:r>
      <w:proofErr w:type="spellStart"/>
      <w:r w:rsidRPr="003A1A0F">
        <w:rPr>
          <w:rFonts w:ascii="Times New Roman" w:hAnsi="Times New Roman"/>
          <w:sz w:val="28"/>
          <w:szCs w:val="26"/>
        </w:rPr>
        <w:t>локальногоWeb-портала</w:t>
      </w:r>
      <w:proofErr w:type="spellEnd"/>
      <w:r w:rsidRPr="003A1A0F">
        <w:rPr>
          <w:rFonts w:ascii="Times New Roman" w:hAnsi="Times New Roman"/>
          <w:sz w:val="28"/>
          <w:szCs w:val="26"/>
        </w:rPr>
        <w:t xml:space="preserve"> и </w:t>
      </w:r>
      <w:r>
        <w:rPr>
          <w:rFonts w:ascii="Times New Roman" w:hAnsi="Times New Roman"/>
          <w:sz w:val="28"/>
          <w:szCs w:val="26"/>
        </w:rPr>
        <w:t>состоит из таких модулей</w:t>
      </w:r>
      <w:r w:rsidRPr="003A1A0F">
        <w:rPr>
          <w:rFonts w:ascii="Times New Roman" w:hAnsi="Times New Roman"/>
          <w:sz w:val="28"/>
          <w:szCs w:val="26"/>
        </w:rPr>
        <w:t>:</w:t>
      </w:r>
    </w:p>
    <w:p w:rsidR="00005DFC" w:rsidRPr="003A1A0F" w:rsidRDefault="00005DFC" w:rsidP="00EC3394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6"/>
        </w:rPr>
      </w:pPr>
      <w:r w:rsidRPr="003A1A0F">
        <w:rPr>
          <w:rFonts w:ascii="Times New Roman" w:hAnsi="Times New Roman"/>
          <w:sz w:val="28"/>
          <w:szCs w:val="26"/>
        </w:rPr>
        <w:t xml:space="preserve">- Электронная библиотека – содержит электронные копии учебной и научной литературы (учебники, пособия) и </w:t>
      </w:r>
      <w:r>
        <w:rPr>
          <w:rFonts w:ascii="Times New Roman" w:hAnsi="Times New Roman"/>
          <w:sz w:val="28"/>
          <w:szCs w:val="26"/>
        </w:rPr>
        <w:t>периодических изданий;</w:t>
      </w:r>
    </w:p>
    <w:p w:rsidR="00005DFC" w:rsidRPr="003A1A0F" w:rsidRDefault="00005DFC" w:rsidP="00EC3394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6"/>
        </w:rPr>
      </w:pPr>
      <w:r w:rsidRPr="003A1A0F">
        <w:rPr>
          <w:rFonts w:ascii="Times New Roman" w:hAnsi="Times New Roman"/>
          <w:sz w:val="28"/>
          <w:szCs w:val="26"/>
        </w:rPr>
        <w:t xml:space="preserve">- Библиотека методического обеспечения и система самоконтроля знаний, которая является основой интерактивной системы обучения. В ее составе учебно-методические комплексы дисциплин, которые разрабатываются преподавателями и размещаются в системе. Студент имеет возможность не только самостоятельно подготовиться к занятию, но и </w:t>
      </w:r>
      <w:r>
        <w:rPr>
          <w:rFonts w:ascii="Times New Roman" w:hAnsi="Times New Roman"/>
          <w:sz w:val="28"/>
          <w:szCs w:val="26"/>
        </w:rPr>
        <w:t>проверить и оценить свои знания;</w:t>
      </w:r>
    </w:p>
    <w:p w:rsidR="00005DFC" w:rsidRPr="003A1A0F" w:rsidRDefault="00005DFC" w:rsidP="00EC3394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6"/>
        </w:rPr>
      </w:pPr>
      <w:r w:rsidRPr="003A1A0F">
        <w:rPr>
          <w:rFonts w:ascii="Times New Roman" w:hAnsi="Times New Roman"/>
          <w:sz w:val="28"/>
          <w:szCs w:val="26"/>
        </w:rPr>
        <w:t>- Библиотека учебных интерактивных видеоматериалов, которая содержит интерактивные уроки по различным дисциплинам и используется как дополнительный матери</w:t>
      </w:r>
      <w:r>
        <w:rPr>
          <w:rFonts w:ascii="Times New Roman" w:hAnsi="Times New Roman"/>
          <w:sz w:val="28"/>
          <w:szCs w:val="26"/>
        </w:rPr>
        <w:t>ал для самоподготовки студентов;</w:t>
      </w:r>
    </w:p>
    <w:p w:rsidR="00005DFC" w:rsidRPr="003A1A0F" w:rsidRDefault="00005DFC" w:rsidP="00EC3394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6"/>
        </w:rPr>
      </w:pPr>
      <w:r w:rsidRPr="003A1A0F">
        <w:rPr>
          <w:rFonts w:ascii="Times New Roman" w:hAnsi="Times New Roman"/>
          <w:sz w:val="28"/>
          <w:szCs w:val="26"/>
        </w:rPr>
        <w:t>- Система контроля знаний студентов. Контроль знаний выполняется в виде тестирования и используется преподавателями для защиты практических и лабораторных работ и итогового контроля. Система имеет развитое ядро и адаптирована для работы как преподавателей, так и студентов. Например, преимуществом этой системы является то, что база вопросов готовится практически в любом текстовом редакторе (</w:t>
      </w:r>
      <w:proofErr w:type="spellStart"/>
      <w:r w:rsidRPr="003A1A0F">
        <w:rPr>
          <w:rFonts w:ascii="Times New Roman" w:hAnsi="Times New Roman"/>
          <w:sz w:val="28"/>
          <w:szCs w:val="26"/>
        </w:rPr>
        <w:t>MSWord</w:t>
      </w:r>
      <w:proofErr w:type="spellEnd"/>
      <w:r w:rsidRPr="003A1A0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3A1A0F">
        <w:rPr>
          <w:rFonts w:ascii="Times New Roman" w:hAnsi="Times New Roman"/>
          <w:sz w:val="28"/>
          <w:szCs w:val="26"/>
        </w:rPr>
        <w:t>WordPad</w:t>
      </w:r>
      <w:proofErr w:type="spellEnd"/>
      <w:r w:rsidRPr="003A1A0F">
        <w:rPr>
          <w:rFonts w:ascii="Times New Roman" w:hAnsi="Times New Roman"/>
          <w:sz w:val="28"/>
          <w:szCs w:val="26"/>
        </w:rPr>
        <w:t>). В связи с этим тесты могут содержать текст свободного</w:t>
      </w:r>
      <w:r>
        <w:rPr>
          <w:rFonts w:ascii="Times New Roman" w:hAnsi="Times New Roman"/>
          <w:sz w:val="28"/>
          <w:szCs w:val="26"/>
        </w:rPr>
        <w:t xml:space="preserve"> формата, иллюстрации и формулы;</w:t>
      </w:r>
    </w:p>
    <w:p w:rsidR="00005DFC" w:rsidRPr="003A1A0F" w:rsidRDefault="00005DFC" w:rsidP="00EC3394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6"/>
        </w:rPr>
      </w:pPr>
      <w:r w:rsidRPr="003A1A0F">
        <w:rPr>
          <w:rFonts w:ascii="Times New Roman" w:hAnsi="Times New Roman"/>
          <w:sz w:val="28"/>
          <w:szCs w:val="26"/>
        </w:rPr>
        <w:t xml:space="preserve">- Информационно-развлекательный портал, который является совокупностью таких модулей как новости, просмотр событий в техникуме, фотогалерея, отдых и т.д. </w:t>
      </w:r>
    </w:p>
    <w:p w:rsidR="00005DFC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A1A0F">
        <w:rPr>
          <w:rFonts w:ascii="Times New Roman" w:hAnsi="Times New Roman"/>
          <w:sz w:val="28"/>
          <w:szCs w:val="28"/>
        </w:rPr>
        <w:t>Учебно-производственные мастерские (площадь 73,4 м</w:t>
      </w:r>
      <w:r w:rsidRPr="003A1A0F">
        <w:rPr>
          <w:rFonts w:ascii="Times New Roman" w:hAnsi="Times New Roman"/>
          <w:sz w:val="28"/>
          <w:szCs w:val="28"/>
          <w:vertAlign w:val="superscript"/>
        </w:rPr>
        <w:t>2</w:t>
      </w:r>
      <w:r w:rsidRPr="003A1A0F">
        <w:rPr>
          <w:rFonts w:ascii="Times New Roman" w:hAnsi="Times New Roman"/>
          <w:sz w:val="28"/>
          <w:szCs w:val="28"/>
        </w:rPr>
        <w:t>) оборудованы согласно требованиями о проведении учебных практик</w:t>
      </w:r>
      <w:r>
        <w:rPr>
          <w:rFonts w:ascii="Times New Roman" w:hAnsi="Times New Roman"/>
          <w:sz w:val="28"/>
          <w:szCs w:val="28"/>
        </w:rPr>
        <w:t>,имеют</w:t>
      </w:r>
      <w:r w:rsidRPr="003A1A0F">
        <w:rPr>
          <w:rFonts w:ascii="Times New Roman" w:hAnsi="Times New Roman"/>
          <w:sz w:val="28"/>
          <w:szCs w:val="28"/>
        </w:rPr>
        <w:t xml:space="preserve"> 16 рабочих мест радиомонтажника, которые </w:t>
      </w:r>
      <w:r>
        <w:rPr>
          <w:rFonts w:ascii="Times New Roman" w:hAnsi="Times New Roman"/>
          <w:sz w:val="28"/>
          <w:szCs w:val="28"/>
        </w:rPr>
        <w:t>оснащены</w:t>
      </w:r>
      <w:r w:rsidRPr="003A1A0F">
        <w:rPr>
          <w:rFonts w:ascii="Times New Roman" w:hAnsi="Times New Roman"/>
          <w:sz w:val="28"/>
          <w:szCs w:val="28"/>
        </w:rPr>
        <w:t xml:space="preserve"> необходимым монтажным инструментом и измерительными приборами. Оборудование учебно-производственных мастерских позволяет во время проведения учебных практик изготавливать реальные электронные устройства, такие как "Бортовые индикаторы напряжения", "Источники питания" и другие.</w:t>
      </w:r>
    </w:p>
    <w:p w:rsidR="00005DFC" w:rsidRPr="003A1A0F" w:rsidRDefault="007A7F5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CF7">
        <w:rPr>
          <w:rFonts w:ascii="Times New Roman" w:hAnsi="Times New Roman"/>
          <w:sz w:val="28"/>
          <w:szCs w:val="28"/>
        </w:rPr>
        <w:t>Спортивный зал техникума (площадь 293,7 м</w:t>
      </w:r>
      <w:r w:rsidRPr="00651CF7">
        <w:rPr>
          <w:rFonts w:ascii="Times New Roman" w:hAnsi="Times New Roman"/>
          <w:sz w:val="28"/>
          <w:szCs w:val="28"/>
          <w:vertAlign w:val="superscript"/>
        </w:rPr>
        <w:t>2</w:t>
      </w:r>
      <w:r w:rsidRPr="00651CF7">
        <w:rPr>
          <w:rFonts w:ascii="Times New Roman" w:hAnsi="Times New Roman"/>
          <w:sz w:val="28"/>
          <w:szCs w:val="28"/>
        </w:rPr>
        <w:t xml:space="preserve">) оснащен спортивным комплексом, </w:t>
      </w:r>
      <w:r w:rsidR="00412363" w:rsidRPr="00651CF7">
        <w:rPr>
          <w:rFonts w:ascii="Times New Roman" w:hAnsi="Times New Roman"/>
          <w:sz w:val="28"/>
          <w:szCs w:val="28"/>
        </w:rPr>
        <w:t xml:space="preserve">гимнастическими снарядами, столами для настольного тенниса, шахматно-шашечными столами, спортивным инвентарем, необходимым для проведения учебных занятий. </w:t>
      </w:r>
      <w:r w:rsidR="00005DFC" w:rsidRPr="00651CF7">
        <w:rPr>
          <w:rFonts w:ascii="Times New Roman" w:hAnsi="Times New Roman"/>
          <w:sz w:val="28"/>
          <w:szCs w:val="28"/>
        </w:rPr>
        <w:t>В весенне-летний период для занятий физической культурой и тренировок используются площадка для мини-футбола и спортивный комплекс в парковой зоне, включающий стадион и комплекс оборудования для занятий легкой атлетикой.</w:t>
      </w:r>
    </w:p>
    <w:p w:rsidR="00005DFC" w:rsidRPr="003A1A0F" w:rsidRDefault="00005DFC" w:rsidP="00EC3394">
      <w:pPr>
        <w:spacing w:after="0" w:line="240" w:lineRule="auto"/>
        <w:ind w:left="142" w:firstLine="71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>Библиотека ГОУ СПО ЛНР «</w:t>
      </w:r>
      <w:proofErr w:type="spellStart"/>
      <w:r w:rsidRPr="003A1A0F">
        <w:rPr>
          <w:rFonts w:ascii="Times New Roman" w:hAnsi="Times New Roman"/>
          <w:sz w:val="28"/>
          <w:szCs w:val="28"/>
        </w:rPr>
        <w:t>Краснолучский</w:t>
      </w:r>
      <w:proofErr w:type="spellEnd"/>
      <w:r w:rsidRPr="003A1A0F">
        <w:rPr>
          <w:rFonts w:ascii="Times New Roman" w:hAnsi="Times New Roman"/>
          <w:sz w:val="28"/>
          <w:szCs w:val="28"/>
        </w:rPr>
        <w:t xml:space="preserve"> приборостроительный техникум» является учебным, информационным и культурно-просветительским структурным подразделением техникума и играет важную роль в учебно-воспитательном процессе.</w:t>
      </w:r>
    </w:p>
    <w:p w:rsidR="00005DFC" w:rsidRPr="003A1A0F" w:rsidRDefault="00005DFC" w:rsidP="00EC3394">
      <w:pPr>
        <w:pStyle w:val="a7"/>
        <w:ind w:left="142" w:firstLine="708"/>
        <w:jc w:val="both"/>
        <w:rPr>
          <w:sz w:val="28"/>
          <w:szCs w:val="28"/>
        </w:rPr>
      </w:pPr>
      <w:r w:rsidRPr="003A1A0F">
        <w:rPr>
          <w:sz w:val="28"/>
          <w:szCs w:val="28"/>
        </w:rPr>
        <w:lastRenderedPageBreak/>
        <w:t>Библиотека способствует формированию информационной культуры студентов, прививает навыки получения информации и генерирования новых знаний, способствует улучшению качества знаний, повышению интеллектуального уровня, развитию творческого потенциала студентов, воспитанию гармоничной, высоконравственной личности.</w:t>
      </w:r>
    </w:p>
    <w:p w:rsidR="00005DFC" w:rsidRPr="003A1A0F" w:rsidRDefault="00005DFC" w:rsidP="00EC3394">
      <w:pPr>
        <w:pStyle w:val="a7"/>
        <w:ind w:left="142" w:firstLine="708"/>
        <w:jc w:val="both"/>
        <w:rPr>
          <w:sz w:val="28"/>
          <w:szCs w:val="28"/>
        </w:rPr>
      </w:pPr>
      <w:r w:rsidRPr="003A1A0F">
        <w:rPr>
          <w:sz w:val="28"/>
          <w:szCs w:val="28"/>
        </w:rPr>
        <w:t>Библиотека техникума имеет общую площадь 165,4 м</w:t>
      </w:r>
      <w:r w:rsidRPr="003A1A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состоит из двух книгохранилищ</w:t>
      </w:r>
      <w:r w:rsidRPr="003A1A0F">
        <w:rPr>
          <w:sz w:val="28"/>
          <w:szCs w:val="28"/>
        </w:rPr>
        <w:t>, абонемент</w:t>
      </w:r>
      <w:r>
        <w:rPr>
          <w:sz w:val="28"/>
          <w:szCs w:val="28"/>
        </w:rPr>
        <w:t xml:space="preserve">а, читального </w:t>
      </w:r>
      <w:r w:rsidRPr="003A1A0F">
        <w:rPr>
          <w:sz w:val="28"/>
          <w:szCs w:val="28"/>
        </w:rPr>
        <w:t>зал</w:t>
      </w:r>
      <w:r>
        <w:rPr>
          <w:sz w:val="28"/>
          <w:szCs w:val="28"/>
        </w:rPr>
        <w:t>а</w:t>
      </w:r>
      <w:r w:rsidRPr="003A1A0F">
        <w:rPr>
          <w:sz w:val="28"/>
          <w:szCs w:val="28"/>
        </w:rPr>
        <w:t xml:space="preserve"> на 30 рабочих мест.Книжный ф</w:t>
      </w:r>
      <w:r>
        <w:rPr>
          <w:sz w:val="28"/>
          <w:szCs w:val="28"/>
        </w:rPr>
        <w:t>онд библиотеки на 01.20</w:t>
      </w:r>
      <w:r w:rsidR="00665CCF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  <w:r w:rsidRPr="003A1A0F">
        <w:rPr>
          <w:sz w:val="28"/>
          <w:szCs w:val="28"/>
        </w:rPr>
        <w:t xml:space="preserve"> составляет </w:t>
      </w:r>
      <w:r w:rsidRPr="00A5423F">
        <w:rPr>
          <w:sz w:val="28"/>
          <w:szCs w:val="28"/>
        </w:rPr>
        <w:t>2</w:t>
      </w:r>
      <w:r w:rsidR="00665CCF">
        <w:rPr>
          <w:sz w:val="28"/>
          <w:szCs w:val="28"/>
        </w:rPr>
        <w:t>1020</w:t>
      </w:r>
      <w:r w:rsidRPr="003A1A0F">
        <w:rPr>
          <w:sz w:val="28"/>
          <w:szCs w:val="28"/>
        </w:rPr>
        <w:t>экземпл</w:t>
      </w:r>
      <w:r>
        <w:rPr>
          <w:sz w:val="28"/>
          <w:szCs w:val="28"/>
        </w:rPr>
        <w:t>яра.</w:t>
      </w:r>
    </w:p>
    <w:p w:rsidR="00005DFC" w:rsidRPr="003A1A0F" w:rsidRDefault="00005DFC" w:rsidP="00EC3394">
      <w:pPr>
        <w:pStyle w:val="a7"/>
        <w:ind w:left="142"/>
        <w:jc w:val="both"/>
        <w:rPr>
          <w:sz w:val="28"/>
          <w:szCs w:val="28"/>
        </w:rPr>
      </w:pPr>
      <w:r w:rsidRPr="003A1A0F">
        <w:rPr>
          <w:sz w:val="28"/>
          <w:szCs w:val="28"/>
        </w:rPr>
        <w:tab/>
        <w:t>Библиотека оборудована современными техническими средствами: компьютер и ноутбук, подключенные к сети Интернет и локальной сети техникума, МФУ,</w:t>
      </w:r>
      <w:r>
        <w:rPr>
          <w:sz w:val="28"/>
          <w:szCs w:val="28"/>
          <w:lang w:val="en-US"/>
        </w:rPr>
        <w:t>DVD</w:t>
      </w:r>
      <w:r w:rsidRPr="003A1A0F">
        <w:rPr>
          <w:sz w:val="28"/>
          <w:szCs w:val="28"/>
        </w:rPr>
        <w:t xml:space="preserve"> проигрыватель, плеер, телевизор, звуковая аппаратура радиорубки «</w:t>
      </w:r>
      <w:r>
        <w:rPr>
          <w:sz w:val="28"/>
          <w:szCs w:val="28"/>
        </w:rPr>
        <w:t xml:space="preserve">Студенческое радио «КПТ плюс». </w:t>
      </w:r>
    </w:p>
    <w:p w:rsidR="00005DFC" w:rsidRPr="003A1A0F" w:rsidRDefault="00005DFC" w:rsidP="00EC3394">
      <w:pPr>
        <w:pStyle w:val="a7"/>
        <w:ind w:left="142" w:firstLine="708"/>
        <w:jc w:val="both"/>
        <w:rPr>
          <w:sz w:val="28"/>
          <w:szCs w:val="28"/>
        </w:rPr>
      </w:pPr>
      <w:r w:rsidRPr="003A1A0F">
        <w:rPr>
          <w:sz w:val="28"/>
          <w:szCs w:val="28"/>
        </w:rPr>
        <w:t xml:space="preserve">Требования времени и стремление студентов к высококачественным современным знаниям, к творчеству, стимулируют развитие библиотеки, требуют быть содержательной, качественной, оперативной, использовать в своей работе современные информационно-коммуникативные и компьютерные технологии. </w:t>
      </w:r>
    </w:p>
    <w:p w:rsidR="00005DFC" w:rsidRPr="003A1A0F" w:rsidRDefault="00005DFC" w:rsidP="00EC3394">
      <w:pPr>
        <w:pStyle w:val="a7"/>
        <w:ind w:left="142" w:firstLine="708"/>
        <w:jc w:val="both"/>
        <w:rPr>
          <w:sz w:val="28"/>
          <w:szCs w:val="28"/>
        </w:rPr>
      </w:pPr>
      <w:r w:rsidRPr="003A1A0F">
        <w:rPr>
          <w:sz w:val="28"/>
          <w:szCs w:val="28"/>
        </w:rPr>
        <w:t xml:space="preserve">Современные возможности применения компьютерных и интернет - технологий в библиотеке техникума весьма обширны и успешно используются как в учебной, так и в воспитательной работе. </w:t>
      </w:r>
    </w:p>
    <w:p w:rsidR="00005DFC" w:rsidRPr="003A1A0F" w:rsidRDefault="00005DFC" w:rsidP="00EC3394">
      <w:pPr>
        <w:pStyle w:val="a7"/>
        <w:ind w:left="142" w:firstLine="708"/>
        <w:jc w:val="both"/>
        <w:rPr>
          <w:sz w:val="28"/>
          <w:szCs w:val="28"/>
        </w:rPr>
      </w:pPr>
      <w:r w:rsidRPr="003A1A0F">
        <w:rPr>
          <w:sz w:val="28"/>
          <w:szCs w:val="28"/>
        </w:rPr>
        <w:t>Информационно-коммуникационные ресурсы библиотеки техникума включают:</w:t>
      </w:r>
    </w:p>
    <w:p w:rsidR="00005DFC" w:rsidRPr="003A1A0F" w:rsidRDefault="00005DFC" w:rsidP="00EC3394">
      <w:pPr>
        <w:pStyle w:val="a7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3A1A0F">
        <w:rPr>
          <w:sz w:val="28"/>
          <w:szCs w:val="28"/>
        </w:rPr>
        <w:t xml:space="preserve">нформационную базу, которая хранится как в печатном, так и в электронном виде- это </w:t>
      </w:r>
      <w:r>
        <w:rPr>
          <w:color w:val="000000"/>
          <w:sz w:val="28"/>
          <w:szCs w:val="28"/>
        </w:rPr>
        <w:t>электронные каталоги (</w:t>
      </w:r>
      <w:r w:rsidRPr="003A1A0F">
        <w:rPr>
          <w:color w:val="000000"/>
          <w:sz w:val="28"/>
          <w:szCs w:val="28"/>
        </w:rPr>
        <w:t xml:space="preserve">АК,СК), электронная систематическая картотека статей по специальностям, </w:t>
      </w:r>
      <w:r w:rsidRPr="003A1A0F">
        <w:rPr>
          <w:sz w:val="28"/>
          <w:szCs w:val="28"/>
        </w:rPr>
        <w:t xml:space="preserve">электронные документы, </w:t>
      </w:r>
      <w:proofErr w:type="spellStart"/>
      <w:r w:rsidRPr="003A1A0F">
        <w:rPr>
          <w:sz w:val="28"/>
          <w:szCs w:val="28"/>
        </w:rPr>
        <w:t>видеопрезентации</w:t>
      </w:r>
      <w:proofErr w:type="spellEnd"/>
      <w:r w:rsidRPr="003A1A0F">
        <w:rPr>
          <w:sz w:val="28"/>
          <w:szCs w:val="28"/>
        </w:rPr>
        <w:t>, видео и фотоматериалы, музыка и так далее, так и на других носителях– это CD, DVD-диски тематических видеороликов, виртуальных путешествий</w:t>
      </w:r>
      <w:r>
        <w:rPr>
          <w:sz w:val="28"/>
          <w:szCs w:val="28"/>
        </w:rPr>
        <w:t>, видеофильмов, мультипликация,</w:t>
      </w:r>
      <w:r w:rsidRPr="003A1A0F">
        <w:rPr>
          <w:sz w:val="28"/>
          <w:szCs w:val="28"/>
        </w:rPr>
        <w:t xml:space="preserve"> художественные фильмы и т.д. по основным направлениям учебной и воспитательной работы;</w:t>
      </w:r>
    </w:p>
    <w:p w:rsidR="00005DFC" w:rsidRPr="003A1A0F" w:rsidRDefault="00005DFC" w:rsidP="00EC3394">
      <w:pPr>
        <w:pStyle w:val="a7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A1A0F">
        <w:rPr>
          <w:sz w:val="28"/>
          <w:szCs w:val="28"/>
        </w:rPr>
        <w:t xml:space="preserve">нтернет-ресурсы, которые широко используются преподавателями и студентами для подготовки к лекциям, семинарам, контрольным и курсовымработам, а также различным мероприятиям- это поиск информации, составление сценариев, подбор музыки, фонограмм, звуковое, музыкальное, </w:t>
      </w:r>
      <w:proofErr w:type="spellStart"/>
      <w:r w:rsidRPr="003A1A0F">
        <w:rPr>
          <w:sz w:val="28"/>
          <w:szCs w:val="28"/>
        </w:rPr>
        <w:t>видеооформление</w:t>
      </w:r>
      <w:proofErr w:type="spellEnd"/>
      <w:r w:rsidRPr="003A1A0F">
        <w:rPr>
          <w:sz w:val="28"/>
          <w:szCs w:val="28"/>
        </w:rPr>
        <w:t xml:space="preserve"> мероприятий, </w:t>
      </w:r>
      <w:proofErr w:type="spellStart"/>
      <w:r w:rsidRPr="003A1A0F">
        <w:rPr>
          <w:sz w:val="28"/>
          <w:szCs w:val="28"/>
        </w:rPr>
        <w:t>видеопрезентации</w:t>
      </w:r>
      <w:proofErr w:type="spellEnd"/>
      <w:r w:rsidRPr="003A1A0F">
        <w:rPr>
          <w:sz w:val="28"/>
          <w:szCs w:val="28"/>
        </w:rPr>
        <w:t xml:space="preserve"> и т.д.</w:t>
      </w:r>
    </w:p>
    <w:p w:rsidR="00005DFC" w:rsidRPr="003A1A0F" w:rsidRDefault="00005DFC" w:rsidP="00EC3394">
      <w:pPr>
        <w:pStyle w:val="a7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3A1A0F">
        <w:rPr>
          <w:sz w:val="28"/>
          <w:szCs w:val="28"/>
        </w:rPr>
        <w:t xml:space="preserve">нформационная база электронной библиотеки, которая включает основную и дополнительную литературу по изучаемым предметам, новые издания по предметам; </w:t>
      </w:r>
    </w:p>
    <w:p w:rsidR="00005DFC" w:rsidRDefault="00005DFC" w:rsidP="00EC3394">
      <w:pPr>
        <w:pStyle w:val="a7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3A1A0F">
        <w:rPr>
          <w:sz w:val="28"/>
          <w:szCs w:val="28"/>
        </w:rPr>
        <w:t>аза данных локальной сети КПТ-  включает учебно-методические пособия по предметам, изучаемым в техникуме для выполнения контрольных, лабораторных, практических работ, курсовых работ и дипломных проектов;</w:t>
      </w:r>
      <w:r w:rsidRPr="003A1A0F">
        <w:rPr>
          <w:sz w:val="28"/>
          <w:szCs w:val="28"/>
        </w:rPr>
        <w:tab/>
      </w:r>
    </w:p>
    <w:p w:rsidR="00005DFC" w:rsidRPr="003A1A0F" w:rsidRDefault="00005DFC" w:rsidP="00EC3394">
      <w:pPr>
        <w:pStyle w:val="a7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3A1A0F">
        <w:rPr>
          <w:sz w:val="28"/>
          <w:szCs w:val="28"/>
        </w:rPr>
        <w:t xml:space="preserve">нформационно-коммуникационная база Студенческого радио «КПТ плюс» представляет собой разнообразные интересные информационные материалы, папки-накопители эфиров по месяцам, ежедневную актуальную информацию, как в </w:t>
      </w:r>
      <w:r w:rsidR="0055661F" w:rsidRPr="003A1A0F">
        <w:rPr>
          <w:sz w:val="28"/>
          <w:szCs w:val="28"/>
        </w:rPr>
        <w:t>электронном,</w:t>
      </w:r>
      <w:r w:rsidRPr="003A1A0F">
        <w:rPr>
          <w:sz w:val="28"/>
          <w:szCs w:val="28"/>
        </w:rPr>
        <w:t xml:space="preserve"> так и в печатном варианте, персональные сборники музыки ди-джеев и т.д.</w:t>
      </w:r>
    </w:p>
    <w:p w:rsidR="00412363" w:rsidRPr="00412363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ab/>
      </w:r>
      <w:r w:rsidR="00412363" w:rsidRPr="00651CF7">
        <w:rPr>
          <w:rFonts w:ascii="Times New Roman" w:hAnsi="Times New Roman"/>
          <w:sz w:val="28"/>
          <w:szCs w:val="28"/>
        </w:rPr>
        <w:t>Актовый зал техникума (площадь 117,5 м</w:t>
      </w:r>
      <w:r w:rsidR="00412363" w:rsidRPr="00651CF7">
        <w:rPr>
          <w:rFonts w:ascii="Times New Roman" w:hAnsi="Times New Roman"/>
          <w:sz w:val="28"/>
          <w:szCs w:val="28"/>
          <w:vertAlign w:val="superscript"/>
        </w:rPr>
        <w:t>2</w:t>
      </w:r>
      <w:r w:rsidR="00412363" w:rsidRPr="00651CF7">
        <w:rPr>
          <w:rFonts w:ascii="Times New Roman" w:hAnsi="Times New Roman"/>
          <w:sz w:val="28"/>
          <w:szCs w:val="28"/>
        </w:rPr>
        <w:t>) рассчитан на 116 посадочных мест, оснащен видеопроектором и комплектом аудиоаппаратуры.</w:t>
      </w:r>
    </w:p>
    <w:p w:rsidR="00005DFC" w:rsidRPr="003A1A0F" w:rsidRDefault="00412363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DFC" w:rsidRPr="003A1A0F">
        <w:rPr>
          <w:rFonts w:ascii="Times New Roman" w:hAnsi="Times New Roman"/>
          <w:sz w:val="28"/>
          <w:szCs w:val="28"/>
        </w:rPr>
        <w:t>Техникум имеет аппаратуру:</w:t>
      </w:r>
    </w:p>
    <w:p w:rsidR="00005DFC" w:rsidRPr="003A1A0F" w:rsidRDefault="00005DFC" w:rsidP="00EC3394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>- видеопроектор;</w:t>
      </w:r>
    </w:p>
    <w:p w:rsidR="00005DFC" w:rsidRPr="003A1A0F" w:rsidRDefault="00005DFC" w:rsidP="00EC3394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>- телевизоры;</w:t>
      </w:r>
    </w:p>
    <w:p w:rsidR="00005DFC" w:rsidRPr="003A1A0F" w:rsidRDefault="00005DFC" w:rsidP="00EC3394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lastRenderedPageBreak/>
        <w:t>- радиомикрофоны;</w:t>
      </w:r>
    </w:p>
    <w:p w:rsidR="00005DFC" w:rsidRPr="003A1A0F" w:rsidRDefault="00005DFC" w:rsidP="00EC3394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>- электронный усилитель;</w:t>
      </w:r>
    </w:p>
    <w:p w:rsidR="00005DFC" w:rsidRPr="003A1A0F" w:rsidRDefault="00005DFC" w:rsidP="00EC3394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>- акустические системы;</w:t>
      </w:r>
    </w:p>
    <w:p w:rsidR="00005DFC" w:rsidRPr="003A1A0F" w:rsidRDefault="00005DFC" w:rsidP="00EC3394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цифровую видеокамеру</w:t>
      </w:r>
      <w:r w:rsidRPr="003A1A0F">
        <w:rPr>
          <w:rFonts w:ascii="Times New Roman" w:hAnsi="Times New Roman"/>
          <w:sz w:val="28"/>
          <w:szCs w:val="28"/>
        </w:rPr>
        <w:t>;</w:t>
      </w:r>
    </w:p>
    <w:p w:rsidR="00005DFC" w:rsidRPr="003A1A0F" w:rsidRDefault="00005DFC" w:rsidP="00EC3394">
      <w:pPr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 xml:space="preserve">- цифровой фотоаппарат, </w:t>
      </w:r>
    </w:p>
    <w:p w:rsidR="00005DFC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 xml:space="preserve">которые используются при проведении различных мероприятий, таких как "День знаний", "Праздник урожая", "День открытых дверей", "Посвящение в студенты", "Мисс Осень" и другие. </w:t>
      </w:r>
      <w:proofErr w:type="spellStart"/>
      <w:r w:rsidRPr="003A1A0F">
        <w:rPr>
          <w:rFonts w:ascii="Times New Roman" w:hAnsi="Times New Roman"/>
          <w:sz w:val="28"/>
          <w:szCs w:val="28"/>
        </w:rPr>
        <w:t>Видеообзоры</w:t>
      </w:r>
      <w:proofErr w:type="spellEnd"/>
      <w:r w:rsidRPr="003A1A0F">
        <w:rPr>
          <w:rFonts w:ascii="Times New Roman" w:hAnsi="Times New Roman"/>
          <w:sz w:val="28"/>
          <w:szCs w:val="28"/>
        </w:rPr>
        <w:t xml:space="preserve"> проведенных мероприятий можно найти в разделе "Фотогалерея" на сайте техникума.</w:t>
      </w:r>
    </w:p>
    <w:p w:rsidR="00412363" w:rsidRPr="00651CF7" w:rsidRDefault="00412363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1CF7">
        <w:rPr>
          <w:rFonts w:ascii="Times New Roman" w:hAnsi="Times New Roman"/>
          <w:sz w:val="28"/>
          <w:szCs w:val="28"/>
        </w:rPr>
        <w:t>Буфет (площадь 46 м</w:t>
      </w:r>
      <w:r w:rsidRPr="00651CF7">
        <w:rPr>
          <w:rFonts w:ascii="Times New Roman" w:hAnsi="Times New Roman"/>
          <w:sz w:val="28"/>
          <w:szCs w:val="28"/>
          <w:vertAlign w:val="superscript"/>
        </w:rPr>
        <w:t>2</w:t>
      </w:r>
      <w:r w:rsidRPr="00651CF7">
        <w:rPr>
          <w:rFonts w:ascii="Times New Roman" w:hAnsi="Times New Roman"/>
          <w:sz w:val="28"/>
          <w:szCs w:val="28"/>
        </w:rPr>
        <w:t>) используется для организации питания студентов в режиме самообслуживания. Оснащен пластиковой мебелью, электрическими чайниками.</w:t>
      </w:r>
    </w:p>
    <w:p w:rsidR="00412363" w:rsidRPr="00412363" w:rsidRDefault="00412363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51CF7">
        <w:rPr>
          <w:rFonts w:ascii="Times New Roman" w:hAnsi="Times New Roman"/>
          <w:sz w:val="28"/>
          <w:szCs w:val="28"/>
        </w:rPr>
        <w:tab/>
        <w:t>Для доступа в техникум инвалидов и лиц с ограниченными возможностями здоровья имеется пандус и кнопка вызова дежурного персонала.</w:t>
      </w:r>
    </w:p>
    <w:p w:rsidR="00412363" w:rsidRPr="003A1A0F" w:rsidRDefault="00412363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1A0F">
        <w:rPr>
          <w:rFonts w:ascii="Times New Roman" w:hAnsi="Times New Roman"/>
          <w:sz w:val="28"/>
          <w:szCs w:val="28"/>
        </w:rPr>
        <w:t>В медицинском пункте техникума (площадь 25,2 м</w:t>
      </w:r>
      <w:r w:rsidRPr="003A1A0F">
        <w:rPr>
          <w:rFonts w:ascii="Times New Roman" w:hAnsi="Times New Roman"/>
          <w:sz w:val="28"/>
          <w:szCs w:val="28"/>
          <w:vertAlign w:val="superscript"/>
        </w:rPr>
        <w:t>2</w:t>
      </w:r>
      <w:r w:rsidRPr="003A1A0F">
        <w:rPr>
          <w:rFonts w:ascii="Times New Roman" w:hAnsi="Times New Roman"/>
          <w:sz w:val="28"/>
          <w:szCs w:val="28"/>
        </w:rPr>
        <w:t>) можно получить в случае необходимости первую медицинскую помощь, а также выполняются профилактические мероприятия (осмотры, прививки).</w:t>
      </w:r>
    </w:p>
    <w:p w:rsidR="00005DFC" w:rsidRPr="003A1A0F" w:rsidRDefault="00412363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DFC" w:rsidRPr="003A1A0F">
        <w:rPr>
          <w:rFonts w:ascii="Times New Roman" w:hAnsi="Times New Roman"/>
          <w:sz w:val="28"/>
          <w:szCs w:val="28"/>
        </w:rPr>
        <w:t xml:space="preserve">Учебные помещения соответствуют санитарно-гигиеническим нормам, требованиям правил пожарной безопасности согласно выводам актов проверки </w:t>
      </w:r>
      <w:r w:rsidR="00005DFC" w:rsidRPr="00111E99">
        <w:rPr>
          <w:rFonts w:ascii="Times New Roman" w:hAnsi="Times New Roman"/>
          <w:sz w:val="28"/>
          <w:szCs w:val="28"/>
        </w:rPr>
        <w:t>Государственной службы «</w:t>
      </w:r>
      <w:proofErr w:type="spellStart"/>
      <w:r w:rsidR="00005DFC" w:rsidRPr="00111E99">
        <w:rPr>
          <w:rFonts w:ascii="Times New Roman" w:hAnsi="Times New Roman"/>
          <w:sz w:val="28"/>
          <w:szCs w:val="28"/>
        </w:rPr>
        <w:t>Краснолучская</w:t>
      </w:r>
      <w:proofErr w:type="spellEnd"/>
      <w:r w:rsidR="00005DFC" w:rsidRPr="00111E99">
        <w:rPr>
          <w:rFonts w:ascii="Times New Roman" w:hAnsi="Times New Roman"/>
          <w:sz w:val="28"/>
          <w:szCs w:val="28"/>
        </w:rPr>
        <w:t xml:space="preserve"> городская санитарно-эпидемиологическая станция» </w:t>
      </w:r>
      <w:r w:rsidR="00005DFC" w:rsidRPr="003A1A0F">
        <w:rPr>
          <w:rFonts w:ascii="Times New Roman" w:hAnsi="Times New Roman"/>
          <w:sz w:val="28"/>
          <w:szCs w:val="28"/>
        </w:rPr>
        <w:t xml:space="preserve">и Отделения </w:t>
      </w:r>
      <w:proofErr w:type="spellStart"/>
      <w:r w:rsidR="00005DFC" w:rsidRPr="003A1A0F">
        <w:rPr>
          <w:rFonts w:ascii="Times New Roman" w:hAnsi="Times New Roman"/>
          <w:sz w:val="28"/>
          <w:szCs w:val="28"/>
        </w:rPr>
        <w:t>надзорно-профилактической</w:t>
      </w:r>
      <w:proofErr w:type="spellEnd"/>
      <w:r w:rsidR="00005DFC" w:rsidRPr="003A1A0F">
        <w:rPr>
          <w:rFonts w:ascii="Times New Roman" w:hAnsi="Times New Roman"/>
          <w:sz w:val="28"/>
          <w:szCs w:val="28"/>
        </w:rPr>
        <w:t xml:space="preserve"> деятельности </w:t>
      </w:r>
      <w:proofErr w:type="spellStart"/>
      <w:r w:rsidR="00005DFC" w:rsidRPr="003A1A0F">
        <w:rPr>
          <w:rFonts w:ascii="Times New Roman" w:hAnsi="Times New Roman"/>
          <w:sz w:val="28"/>
          <w:szCs w:val="28"/>
        </w:rPr>
        <w:t>Краснолучского</w:t>
      </w:r>
      <w:proofErr w:type="spellEnd"/>
      <w:r w:rsidR="00005DFC" w:rsidRPr="003A1A0F">
        <w:rPr>
          <w:rFonts w:ascii="Times New Roman" w:hAnsi="Times New Roman"/>
          <w:sz w:val="28"/>
          <w:szCs w:val="28"/>
        </w:rPr>
        <w:t xml:space="preserve"> государственного пожарно-спасательного отряда МЧС ЛНР.</w:t>
      </w:r>
    </w:p>
    <w:p w:rsidR="00005DFC" w:rsidRPr="003A1A0F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1A0F">
        <w:rPr>
          <w:rFonts w:ascii="Times New Roman" w:hAnsi="Times New Roman"/>
          <w:sz w:val="28"/>
          <w:szCs w:val="28"/>
        </w:rPr>
        <w:tab/>
        <w:t xml:space="preserve">Здание и помещения техникума </w:t>
      </w:r>
      <w:r>
        <w:rPr>
          <w:rFonts w:ascii="Times New Roman" w:hAnsi="Times New Roman"/>
          <w:sz w:val="28"/>
          <w:szCs w:val="28"/>
        </w:rPr>
        <w:t xml:space="preserve">находятся </w:t>
      </w:r>
      <w:r w:rsidRPr="003A1A0F">
        <w:rPr>
          <w:rFonts w:ascii="Times New Roman" w:hAnsi="Times New Roman"/>
          <w:sz w:val="28"/>
          <w:szCs w:val="28"/>
        </w:rPr>
        <w:t>в надлежащем состоянии. Ежегодно выполняется текущий ремонт. Каждый кабинет и лаборатория приказом по техникуму закреплены за конкретными работниками. Перед началом учебного года комиссия, в состав которой привлекается администрация, профсоюзный комитет, инженер по охране труда, проводит осмотр кабинетов и лабораторий на предмет их готовности к проведению занятий.</w:t>
      </w:r>
    </w:p>
    <w:p w:rsidR="00EF260A" w:rsidRPr="00C75EA0" w:rsidRDefault="00EF260A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5DFC" w:rsidRDefault="00005DFC" w:rsidP="00EC339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1A0F">
        <w:rPr>
          <w:rFonts w:ascii="Times New Roman" w:hAnsi="Times New Roman"/>
          <w:sz w:val="28"/>
          <w:szCs w:val="28"/>
        </w:rPr>
        <w:t xml:space="preserve">Особое внимание в течение учебного года уделяется соблюдению санитарных требований, в </w:t>
      </w:r>
      <w:proofErr w:type="gramStart"/>
      <w:r w:rsidRPr="003A1A0F">
        <w:rPr>
          <w:rFonts w:ascii="Times New Roman" w:hAnsi="Times New Roman"/>
          <w:sz w:val="28"/>
          <w:szCs w:val="28"/>
        </w:rPr>
        <w:t>связи</w:t>
      </w:r>
      <w:proofErr w:type="gramEnd"/>
      <w:r w:rsidRPr="003A1A0F">
        <w:rPr>
          <w:rFonts w:ascii="Times New Roman" w:hAnsi="Times New Roman"/>
          <w:sz w:val="28"/>
          <w:szCs w:val="28"/>
        </w:rPr>
        <w:t xml:space="preserve"> с чем постоянно проводится влажная уборка помещений, проветривание, контролируется соблюдение необходимого температурного режима. Для каждого помещения разработаны и согласованы в установленном порядке инструкции по технике безопасности, технике пожарной безопасности и охране труда.</w:t>
      </w:r>
    </w:p>
    <w:p w:rsidR="00651CF7" w:rsidRDefault="00651CF7" w:rsidP="00A54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51CF7" w:rsidSect="00EC339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71"/>
    <w:rsid w:val="00005DFC"/>
    <w:rsid w:val="000113E1"/>
    <w:rsid w:val="00030DBD"/>
    <w:rsid w:val="00044EB2"/>
    <w:rsid w:val="00047719"/>
    <w:rsid w:val="00066C2D"/>
    <w:rsid w:val="00086946"/>
    <w:rsid w:val="000958D8"/>
    <w:rsid w:val="00095FEF"/>
    <w:rsid w:val="000A6B0C"/>
    <w:rsid w:val="000B01FB"/>
    <w:rsid w:val="000B1F74"/>
    <w:rsid w:val="000C51FC"/>
    <w:rsid w:val="000C746E"/>
    <w:rsid w:val="00116827"/>
    <w:rsid w:val="00124A08"/>
    <w:rsid w:val="0015640E"/>
    <w:rsid w:val="00171668"/>
    <w:rsid w:val="001A2F86"/>
    <w:rsid w:val="001E1E0F"/>
    <w:rsid w:val="001F7C9A"/>
    <w:rsid w:val="002019D6"/>
    <w:rsid w:val="002253CA"/>
    <w:rsid w:val="00236C4D"/>
    <w:rsid w:val="00260D9B"/>
    <w:rsid w:val="00267A16"/>
    <w:rsid w:val="0027135D"/>
    <w:rsid w:val="00286A71"/>
    <w:rsid w:val="002944BE"/>
    <w:rsid w:val="002C63D0"/>
    <w:rsid w:val="002D22DE"/>
    <w:rsid w:val="002D4FFC"/>
    <w:rsid w:val="002D5991"/>
    <w:rsid w:val="00315FD4"/>
    <w:rsid w:val="003817FE"/>
    <w:rsid w:val="0039713F"/>
    <w:rsid w:val="003A39CF"/>
    <w:rsid w:val="003D1557"/>
    <w:rsid w:val="003E04EF"/>
    <w:rsid w:val="003E1211"/>
    <w:rsid w:val="003F128A"/>
    <w:rsid w:val="00412363"/>
    <w:rsid w:val="004145EE"/>
    <w:rsid w:val="00444FA0"/>
    <w:rsid w:val="00454856"/>
    <w:rsid w:val="004A3A55"/>
    <w:rsid w:val="004A63D4"/>
    <w:rsid w:val="004E6600"/>
    <w:rsid w:val="004F6EA7"/>
    <w:rsid w:val="00501934"/>
    <w:rsid w:val="005403FF"/>
    <w:rsid w:val="00552E3F"/>
    <w:rsid w:val="0055661F"/>
    <w:rsid w:val="005917DC"/>
    <w:rsid w:val="005950F7"/>
    <w:rsid w:val="005D6CE8"/>
    <w:rsid w:val="006074A9"/>
    <w:rsid w:val="00615B5F"/>
    <w:rsid w:val="00625435"/>
    <w:rsid w:val="00651455"/>
    <w:rsid w:val="00651CF7"/>
    <w:rsid w:val="00660583"/>
    <w:rsid w:val="00665CCF"/>
    <w:rsid w:val="006705C0"/>
    <w:rsid w:val="00690C5A"/>
    <w:rsid w:val="006B3EF6"/>
    <w:rsid w:val="007214DF"/>
    <w:rsid w:val="0074333D"/>
    <w:rsid w:val="007558C9"/>
    <w:rsid w:val="007750C8"/>
    <w:rsid w:val="00780275"/>
    <w:rsid w:val="007949D2"/>
    <w:rsid w:val="007A3879"/>
    <w:rsid w:val="007A4B12"/>
    <w:rsid w:val="007A7F5C"/>
    <w:rsid w:val="00803FFD"/>
    <w:rsid w:val="00811A8E"/>
    <w:rsid w:val="00825B7B"/>
    <w:rsid w:val="00882ADB"/>
    <w:rsid w:val="00893356"/>
    <w:rsid w:val="008C20E9"/>
    <w:rsid w:val="009220A1"/>
    <w:rsid w:val="009459BC"/>
    <w:rsid w:val="009577ED"/>
    <w:rsid w:val="00961192"/>
    <w:rsid w:val="00965A49"/>
    <w:rsid w:val="00973B7A"/>
    <w:rsid w:val="00980D34"/>
    <w:rsid w:val="00990EDC"/>
    <w:rsid w:val="00A07873"/>
    <w:rsid w:val="00A11448"/>
    <w:rsid w:val="00A126A2"/>
    <w:rsid w:val="00A223E0"/>
    <w:rsid w:val="00A33718"/>
    <w:rsid w:val="00A51543"/>
    <w:rsid w:val="00A5350F"/>
    <w:rsid w:val="00A5423F"/>
    <w:rsid w:val="00A574D9"/>
    <w:rsid w:val="00A71CC5"/>
    <w:rsid w:val="00A76777"/>
    <w:rsid w:val="00AA5DD4"/>
    <w:rsid w:val="00AA6D16"/>
    <w:rsid w:val="00AE1112"/>
    <w:rsid w:val="00B13728"/>
    <w:rsid w:val="00B33EE1"/>
    <w:rsid w:val="00B47C62"/>
    <w:rsid w:val="00B532DA"/>
    <w:rsid w:val="00B570D0"/>
    <w:rsid w:val="00B63389"/>
    <w:rsid w:val="00B6764A"/>
    <w:rsid w:val="00B735A6"/>
    <w:rsid w:val="00B846DE"/>
    <w:rsid w:val="00B847B6"/>
    <w:rsid w:val="00B87836"/>
    <w:rsid w:val="00B9704B"/>
    <w:rsid w:val="00BD7ED3"/>
    <w:rsid w:val="00BE238E"/>
    <w:rsid w:val="00C21CAE"/>
    <w:rsid w:val="00C30DA7"/>
    <w:rsid w:val="00C409AA"/>
    <w:rsid w:val="00C75EA0"/>
    <w:rsid w:val="00CD126D"/>
    <w:rsid w:val="00CF204C"/>
    <w:rsid w:val="00CF68E8"/>
    <w:rsid w:val="00D023EA"/>
    <w:rsid w:val="00D31AA0"/>
    <w:rsid w:val="00D404C1"/>
    <w:rsid w:val="00D866C3"/>
    <w:rsid w:val="00D972E8"/>
    <w:rsid w:val="00DA24B8"/>
    <w:rsid w:val="00DE3F6F"/>
    <w:rsid w:val="00DF730B"/>
    <w:rsid w:val="00E0650E"/>
    <w:rsid w:val="00E06B8B"/>
    <w:rsid w:val="00E777C4"/>
    <w:rsid w:val="00E97545"/>
    <w:rsid w:val="00EB2830"/>
    <w:rsid w:val="00EC3394"/>
    <w:rsid w:val="00EC50B6"/>
    <w:rsid w:val="00EF260A"/>
    <w:rsid w:val="00EF3972"/>
    <w:rsid w:val="00EF6C7D"/>
    <w:rsid w:val="00F05A47"/>
    <w:rsid w:val="00F3038C"/>
    <w:rsid w:val="00F46556"/>
    <w:rsid w:val="00F679B6"/>
    <w:rsid w:val="00F7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12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12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12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E12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2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3E121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3E121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3E121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3">
    <w:name w:val="Title"/>
    <w:basedOn w:val="a"/>
    <w:next w:val="a"/>
    <w:link w:val="a4"/>
    <w:uiPriority w:val="99"/>
    <w:qFormat/>
    <w:rsid w:val="003E121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3E1211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styleId="a5">
    <w:name w:val="Emphasis"/>
    <w:basedOn w:val="a0"/>
    <w:qFormat/>
    <w:locked/>
    <w:rsid w:val="003E1211"/>
    <w:rPr>
      <w:i/>
      <w:iCs/>
    </w:rPr>
  </w:style>
  <w:style w:type="paragraph" w:styleId="a6">
    <w:name w:val="List Paragraph"/>
    <w:basedOn w:val="a"/>
    <w:uiPriority w:val="34"/>
    <w:qFormat/>
    <w:rsid w:val="003E1211"/>
    <w:pPr>
      <w:ind w:left="720"/>
    </w:pPr>
    <w:rPr>
      <w:rFonts w:cs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E121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ConsPlusNormal">
    <w:name w:val="ConsPlusNormal"/>
    <w:rsid w:val="00286A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548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712A-CA78-4FA9-ABA7-06805207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Милохов</dc:creator>
  <cp:keywords/>
  <dc:description/>
  <cp:lastModifiedBy>210</cp:lastModifiedBy>
  <cp:revision>7</cp:revision>
  <dcterms:created xsi:type="dcterms:W3CDTF">2020-04-03T10:17:00Z</dcterms:created>
  <dcterms:modified xsi:type="dcterms:W3CDTF">2023-06-01T12:19:00Z</dcterms:modified>
</cp:coreProperties>
</file>